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13" w:rsidRDefault="00B14113" w:rsidP="00B14113">
      <w:pPr>
        <w:rPr>
          <w:lang w:val="fr-BE"/>
        </w:rPr>
      </w:pPr>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B14113" w:rsidTr="00D02F2A">
        <w:trPr>
          <w:cantSplit/>
        </w:trPr>
        <w:tc>
          <w:tcPr>
            <w:tcW w:w="4181" w:type="dxa"/>
            <w:hideMark/>
          </w:tcPr>
          <w:p w:rsidR="00B14113" w:rsidRDefault="00B14113" w:rsidP="00B14113">
            <w:pPr>
              <w:pStyle w:val="Titre2"/>
              <w:rPr>
                <w:sz w:val="28"/>
              </w:rPr>
            </w:pPr>
            <w:r>
              <w:rPr>
                <w:sz w:val="28"/>
              </w:rPr>
              <w:t>Administration Communale de MOLENBEEK-SAINT-JEAN</w:t>
            </w:r>
          </w:p>
        </w:tc>
        <w:tc>
          <w:tcPr>
            <w:tcW w:w="1418" w:type="dxa"/>
            <w:hideMark/>
          </w:tcPr>
          <w:p w:rsidR="00B14113" w:rsidRDefault="00B14113" w:rsidP="00D02F2A">
            <w:pPr>
              <w:pStyle w:val="Titre2"/>
            </w:pPr>
            <w:r>
              <w:rPr>
                <w:noProof/>
                <w:sz w:val="20"/>
                <w:lang w:val="fr-BE" w:eastAsia="fr-BE"/>
              </w:rPr>
              <w:drawing>
                <wp:inline distT="0" distB="0" distL="0" distR="0" wp14:anchorId="61FFBA2B" wp14:editId="2A95F870">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rsidR="00B14113" w:rsidRDefault="00B14113" w:rsidP="00B14113">
            <w:pPr>
              <w:pStyle w:val="Titre2"/>
              <w:rPr>
                <w:lang w:val="nl-NL"/>
              </w:rPr>
            </w:pPr>
            <w:r>
              <w:rPr>
                <w:sz w:val="28"/>
                <w:lang w:val="nl-NL"/>
              </w:rPr>
              <w:t>Gemeentebestuur van SINT-JANS-MOLENBEEK</w:t>
            </w:r>
          </w:p>
        </w:tc>
      </w:tr>
    </w:tbl>
    <w:p w:rsidR="00B14113" w:rsidRPr="00B14113" w:rsidRDefault="00B14113" w:rsidP="00B14113">
      <w:pPr>
        <w:rPr>
          <w:sz w:val="28"/>
          <w:szCs w:val="28"/>
          <w:lang w:val="fr-BE"/>
        </w:rPr>
      </w:pPr>
      <w:r w:rsidRPr="00B14113">
        <w:rPr>
          <w:sz w:val="28"/>
          <w:szCs w:val="28"/>
          <w:lang w:val="fr-BE"/>
        </w:rPr>
        <w:t>Service RH</w:t>
      </w:r>
    </w:p>
    <w:p w:rsidR="00B14113" w:rsidRPr="00B14113" w:rsidRDefault="00B14113" w:rsidP="00B14113">
      <w:pPr>
        <w:rPr>
          <w:lang w:val="fr-BE"/>
        </w:rPr>
      </w:pPr>
    </w:p>
    <w:p w:rsidR="00F64CEB" w:rsidRDefault="00F64CEB" w:rsidP="004B52E4">
      <w:pPr>
        <w:pStyle w:val="Titre2"/>
        <w:pBdr>
          <w:top w:val="double" w:sz="4" w:space="23" w:color="auto" w:shadow="1"/>
          <w:left w:val="double" w:sz="4" w:space="4" w:color="auto" w:shadow="1"/>
          <w:bottom w:val="double" w:sz="4" w:space="14" w:color="auto" w:shadow="1"/>
          <w:right w:val="double" w:sz="4" w:space="4" w:color="auto" w:shadow="1"/>
        </w:pBdr>
        <w:spacing w:before="0"/>
        <w:rPr>
          <w:rFonts w:ascii="Arial" w:hAnsi="Arial" w:cs="Arial"/>
          <w:sz w:val="28"/>
          <w:szCs w:val="28"/>
          <w:lang w:val="fr-BE"/>
        </w:rPr>
      </w:pPr>
      <w:r w:rsidRPr="00E852A0">
        <w:rPr>
          <w:rFonts w:ascii="Arial" w:hAnsi="Arial" w:cs="Arial"/>
          <w:sz w:val="28"/>
          <w:szCs w:val="28"/>
          <w:lang w:val="fr-BE"/>
        </w:rPr>
        <w:t>Description de fonction</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BF109F" w:rsidTr="00E852A0">
        <w:trPr>
          <w:cantSplit/>
          <w:trHeight w:val="645"/>
          <w:tblHeader/>
        </w:trPr>
        <w:tc>
          <w:tcPr>
            <w:tcW w:w="9214" w:type="dxa"/>
            <w:tcBorders>
              <w:top w:val="single" w:sz="4" w:space="0" w:color="auto"/>
              <w:left w:val="single" w:sz="4" w:space="0" w:color="auto"/>
              <w:bottom w:val="single" w:sz="4" w:space="0" w:color="auto"/>
            </w:tcBorders>
            <w:vAlign w:val="center"/>
          </w:tcPr>
          <w:p w:rsidR="007D5BC2" w:rsidRPr="00E852A0" w:rsidRDefault="00563E94"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I</w:t>
            </w:r>
            <w:r w:rsidR="007D5BC2" w:rsidRPr="00E852A0">
              <w:rPr>
                <w:rFonts w:ascii="Arial" w:hAnsi="Arial" w:cs="Arial"/>
                <w:b/>
                <w:kern w:val="32"/>
                <w:sz w:val="24"/>
                <w:szCs w:val="24"/>
                <w:lang w:val="fr-BE"/>
              </w:rPr>
              <w:t>dentification de la fonction</w:t>
            </w:r>
          </w:p>
        </w:tc>
      </w:tr>
      <w:tr w:rsidR="007D5BC2" w:rsidTr="00FC4287">
        <w:trPr>
          <w:cantSplit/>
          <w:trHeight w:val="854"/>
          <w:tblHeader/>
        </w:trPr>
        <w:tc>
          <w:tcPr>
            <w:tcW w:w="9214" w:type="dxa"/>
          </w:tcPr>
          <w:p w:rsidR="007D5BC2" w:rsidRPr="00E852A0" w:rsidRDefault="007D5BC2">
            <w:pPr>
              <w:rPr>
                <w:rFonts w:ascii="Arial" w:hAnsi="Arial" w:cs="Arial"/>
                <w:b/>
                <w:kern w:val="32"/>
                <w:sz w:val="22"/>
                <w:szCs w:val="22"/>
                <w:lang w:val="fr-FR"/>
              </w:rPr>
            </w:pPr>
          </w:p>
          <w:p w:rsidR="007D5BC2" w:rsidRPr="00E852A0" w:rsidRDefault="007D5BC2">
            <w:pPr>
              <w:rPr>
                <w:rFonts w:ascii="Arial" w:hAnsi="Arial" w:cs="Arial"/>
                <w:b/>
                <w:kern w:val="32"/>
                <w:sz w:val="22"/>
                <w:szCs w:val="22"/>
                <w:lang w:val="fr-BE"/>
              </w:rPr>
            </w:pPr>
            <w:r w:rsidRPr="00E852A0">
              <w:rPr>
                <w:rFonts w:ascii="Arial" w:hAnsi="Arial" w:cs="Arial"/>
                <w:b/>
                <w:kern w:val="32"/>
                <w:sz w:val="22"/>
                <w:szCs w:val="22"/>
                <w:lang w:val="fr-BE"/>
              </w:rPr>
              <w:t>Dénomination de la fonction</w:t>
            </w:r>
            <w:r w:rsidR="00E852A0">
              <w:rPr>
                <w:rFonts w:ascii="Arial" w:hAnsi="Arial" w:cs="Arial"/>
                <w:b/>
                <w:kern w:val="32"/>
                <w:sz w:val="22"/>
                <w:szCs w:val="22"/>
                <w:lang w:val="fr-BE"/>
              </w:rPr>
              <w:t xml:space="preserve"> </w:t>
            </w:r>
            <w:r w:rsidRPr="00E852A0">
              <w:rPr>
                <w:rFonts w:ascii="Arial" w:hAnsi="Arial" w:cs="Arial"/>
                <w:b/>
                <w:kern w:val="32"/>
                <w:sz w:val="22"/>
                <w:szCs w:val="22"/>
                <w:lang w:val="fr-BE"/>
              </w:rPr>
              <w:t>:</w:t>
            </w:r>
            <w:r w:rsidR="00B725C8">
              <w:rPr>
                <w:rFonts w:ascii="Arial" w:hAnsi="Arial" w:cs="Arial"/>
                <w:b/>
                <w:kern w:val="32"/>
                <w:sz w:val="22"/>
                <w:szCs w:val="22"/>
                <w:lang w:val="fr-BE"/>
              </w:rPr>
              <w:t xml:space="preserve"> </w:t>
            </w:r>
            <w:r w:rsidR="00B725C8" w:rsidRPr="00DB363E">
              <w:rPr>
                <w:rFonts w:ascii="Arial" w:hAnsi="Arial" w:cs="Arial"/>
                <w:b/>
                <w:snapToGrid w:val="0"/>
                <w:sz w:val="22"/>
                <w:szCs w:val="22"/>
                <w:lang w:val="nl-BE" w:eastAsia="fr-FR"/>
              </w:rPr>
              <w:t xml:space="preserve">Agent d’entretien et de logistique </w:t>
            </w:r>
            <w:r w:rsidR="006515E5" w:rsidRPr="00DB363E">
              <w:rPr>
                <w:rFonts w:ascii="Arial" w:hAnsi="Arial" w:cs="Arial"/>
                <w:b/>
                <w:snapToGrid w:val="0"/>
                <w:sz w:val="22"/>
                <w:szCs w:val="22"/>
                <w:lang w:val="nl-BE" w:eastAsia="fr-FR"/>
              </w:rPr>
              <w:t>H/F</w:t>
            </w:r>
            <w:r w:rsidR="00B725C8" w:rsidRPr="00DB363E">
              <w:rPr>
                <w:rFonts w:ascii="Arial" w:hAnsi="Arial" w:cs="Arial"/>
                <w:b/>
                <w:snapToGrid w:val="0"/>
                <w:sz w:val="22"/>
                <w:szCs w:val="22"/>
                <w:lang w:val="nl-BE" w:eastAsia="fr-FR"/>
              </w:rPr>
              <w:t xml:space="preserve"> </w:t>
            </w:r>
            <w:r w:rsidR="00F40760" w:rsidRPr="00DB363E">
              <w:rPr>
                <w:rFonts w:ascii="Arial" w:hAnsi="Arial" w:cs="Arial"/>
                <w:b/>
                <w:snapToGrid w:val="0"/>
                <w:sz w:val="22"/>
                <w:szCs w:val="22"/>
                <w:lang w:val="nl-BE" w:eastAsia="fr-FR"/>
              </w:rPr>
              <w:t xml:space="preserve">basé au </w:t>
            </w:r>
            <w:r w:rsidR="00B725C8" w:rsidRPr="00DB363E">
              <w:rPr>
                <w:rFonts w:ascii="Arial" w:hAnsi="Arial" w:cs="Arial"/>
                <w:b/>
                <w:snapToGrid w:val="0"/>
                <w:sz w:val="22"/>
                <w:szCs w:val="22"/>
                <w:lang w:val="nl-BE" w:eastAsia="fr-FR"/>
              </w:rPr>
              <w:t>Karreveld</w:t>
            </w:r>
          </w:p>
          <w:p w:rsidR="007D5BC2" w:rsidRDefault="007D5BC2">
            <w:pPr>
              <w:tabs>
                <w:tab w:val="left" w:pos="720"/>
              </w:tabs>
              <w:rPr>
                <w:rFonts w:ascii="Arial" w:hAnsi="Arial" w:cs="Arial"/>
                <w:i/>
                <w:kern w:val="32"/>
                <w:sz w:val="22"/>
                <w:szCs w:val="22"/>
                <w:lang w:val="fr-BE"/>
              </w:rPr>
            </w:pPr>
          </w:p>
          <w:p w:rsidR="00B14113" w:rsidRDefault="00B14113">
            <w:pPr>
              <w:tabs>
                <w:tab w:val="left" w:pos="720"/>
              </w:tabs>
              <w:rPr>
                <w:rFonts w:ascii="Arial" w:hAnsi="Arial" w:cs="Arial"/>
                <w:b/>
                <w:kern w:val="32"/>
                <w:sz w:val="22"/>
                <w:szCs w:val="22"/>
                <w:lang w:val="fr-BE"/>
              </w:rPr>
            </w:pPr>
            <w:r w:rsidRPr="00B14113">
              <w:rPr>
                <w:rFonts w:ascii="Arial" w:hAnsi="Arial" w:cs="Arial"/>
                <w:b/>
                <w:kern w:val="32"/>
                <w:sz w:val="22"/>
                <w:szCs w:val="22"/>
                <w:lang w:val="fr-BE"/>
              </w:rPr>
              <w:t>Niveau :</w:t>
            </w:r>
            <w:r>
              <w:rPr>
                <w:rFonts w:ascii="Arial" w:hAnsi="Arial" w:cs="Arial"/>
                <w:b/>
                <w:kern w:val="32"/>
                <w:sz w:val="22"/>
                <w:szCs w:val="22"/>
                <w:lang w:val="fr-BE"/>
              </w:rPr>
              <w:t xml:space="preserve"> </w:t>
            </w:r>
            <w:r w:rsidR="00B725C8">
              <w:rPr>
                <w:rFonts w:ascii="Arial" w:hAnsi="Arial" w:cs="Arial"/>
                <w:b/>
                <w:kern w:val="32"/>
                <w:sz w:val="22"/>
                <w:szCs w:val="22"/>
                <w:lang w:val="fr-BE"/>
              </w:rPr>
              <w:t>E</w:t>
            </w:r>
          </w:p>
          <w:p w:rsidR="00B14113" w:rsidRDefault="00B14113">
            <w:pPr>
              <w:tabs>
                <w:tab w:val="left" w:pos="720"/>
              </w:tabs>
              <w:rPr>
                <w:rFonts w:ascii="Arial" w:hAnsi="Arial" w:cs="Arial"/>
                <w:b/>
                <w:kern w:val="32"/>
                <w:sz w:val="22"/>
                <w:szCs w:val="22"/>
                <w:lang w:val="fr-BE"/>
              </w:rPr>
            </w:pPr>
          </w:p>
          <w:p w:rsidR="00B14113" w:rsidRDefault="00B14113">
            <w:pPr>
              <w:tabs>
                <w:tab w:val="left" w:pos="720"/>
              </w:tabs>
              <w:rPr>
                <w:rFonts w:ascii="Arial" w:hAnsi="Arial" w:cs="Arial"/>
                <w:b/>
                <w:kern w:val="32"/>
                <w:sz w:val="22"/>
                <w:szCs w:val="22"/>
                <w:lang w:val="fr-BE"/>
              </w:rPr>
            </w:pPr>
            <w:r>
              <w:rPr>
                <w:rFonts w:ascii="Arial" w:hAnsi="Arial" w:cs="Arial"/>
                <w:b/>
                <w:kern w:val="32"/>
                <w:sz w:val="22"/>
                <w:szCs w:val="22"/>
                <w:lang w:val="fr-BE"/>
              </w:rPr>
              <w:t>Service :</w:t>
            </w:r>
            <w:r w:rsidR="006515E5">
              <w:rPr>
                <w:rFonts w:ascii="Arial" w:hAnsi="Arial" w:cs="Arial"/>
                <w:b/>
                <w:kern w:val="32"/>
                <w:sz w:val="22"/>
                <w:szCs w:val="22"/>
                <w:lang w:val="fr-BE"/>
              </w:rPr>
              <w:t> </w:t>
            </w:r>
            <w:r w:rsidR="00B725C8">
              <w:rPr>
                <w:rFonts w:ascii="Arial" w:hAnsi="Arial" w:cs="Arial"/>
                <w:b/>
                <w:kern w:val="32"/>
                <w:sz w:val="22"/>
                <w:szCs w:val="22"/>
                <w:lang w:val="fr-BE"/>
              </w:rPr>
              <w:t>Cultures</w:t>
            </w:r>
          </w:p>
          <w:p w:rsidR="00B14113" w:rsidRDefault="00B14113">
            <w:pPr>
              <w:tabs>
                <w:tab w:val="left" w:pos="720"/>
              </w:tabs>
              <w:rPr>
                <w:rFonts w:ascii="Arial" w:hAnsi="Arial" w:cs="Arial"/>
                <w:b/>
                <w:kern w:val="32"/>
                <w:sz w:val="22"/>
                <w:szCs w:val="22"/>
                <w:lang w:val="fr-BE"/>
              </w:rPr>
            </w:pPr>
          </w:p>
          <w:p w:rsidR="00B14113" w:rsidRDefault="00B14113">
            <w:pPr>
              <w:tabs>
                <w:tab w:val="left" w:pos="720"/>
              </w:tabs>
              <w:rPr>
                <w:rFonts w:ascii="Arial" w:hAnsi="Arial" w:cs="Arial"/>
                <w:i/>
                <w:kern w:val="32"/>
                <w:sz w:val="22"/>
                <w:szCs w:val="22"/>
                <w:lang w:val="fr-BE"/>
              </w:rPr>
            </w:pPr>
          </w:p>
          <w:p w:rsidR="00B14113" w:rsidRPr="00B14113" w:rsidRDefault="00B14113" w:rsidP="00B725C8">
            <w:pPr>
              <w:tabs>
                <w:tab w:val="left" w:pos="720"/>
              </w:tabs>
              <w:rPr>
                <w:rFonts w:ascii="Arial" w:hAnsi="Arial" w:cs="Arial"/>
                <w:b/>
                <w:kern w:val="32"/>
                <w:sz w:val="22"/>
                <w:szCs w:val="22"/>
                <w:lang w:val="fr-BE"/>
              </w:rPr>
            </w:pPr>
            <w:r w:rsidRPr="00B14113">
              <w:rPr>
                <w:rFonts w:ascii="Arial" w:hAnsi="Arial" w:cs="Arial"/>
                <w:b/>
                <w:kern w:val="32"/>
                <w:sz w:val="22"/>
                <w:szCs w:val="22"/>
                <w:lang w:val="fr-BE"/>
              </w:rPr>
              <w:t>Date de création</w:t>
            </w:r>
            <w:r>
              <w:rPr>
                <w:rFonts w:ascii="Arial" w:hAnsi="Arial" w:cs="Arial"/>
                <w:b/>
                <w:kern w:val="32"/>
                <w:sz w:val="22"/>
                <w:szCs w:val="22"/>
                <w:lang w:val="fr-BE"/>
              </w:rPr>
              <w:t xml:space="preserve"> : </w:t>
            </w:r>
            <w:r w:rsidR="00B725C8">
              <w:rPr>
                <w:rFonts w:ascii="Arial" w:hAnsi="Arial" w:cs="Arial"/>
                <w:b/>
                <w:kern w:val="32"/>
                <w:sz w:val="22"/>
                <w:szCs w:val="22"/>
                <w:lang w:val="fr-BE"/>
              </w:rPr>
              <w:t>04.01.22</w:t>
            </w:r>
          </w:p>
        </w:tc>
      </w:tr>
      <w:tr w:rsidR="007D5BC2" w:rsidRPr="00E24234" w:rsidTr="00767209">
        <w:trPr>
          <w:cantSplit/>
          <w:trHeight w:val="353"/>
          <w:tblHeader/>
        </w:trPr>
        <w:tc>
          <w:tcPr>
            <w:tcW w:w="9214" w:type="dxa"/>
          </w:tcPr>
          <w:p w:rsidR="007D5BC2" w:rsidRPr="00E852A0" w:rsidRDefault="007D5BC2">
            <w:pPr>
              <w:rPr>
                <w:rFonts w:ascii="Arial" w:hAnsi="Arial" w:cs="Arial"/>
                <w:sz w:val="22"/>
                <w:szCs w:val="22"/>
                <w:lang w:val="fr-BE"/>
              </w:rPr>
            </w:pPr>
          </w:p>
        </w:tc>
      </w:tr>
      <w:tr w:rsidR="000716C0" w:rsidRPr="002058A1" w:rsidTr="00A17634">
        <w:trPr>
          <w:cantSplit/>
          <w:trHeight w:val="222"/>
          <w:tblHeader/>
        </w:trPr>
        <w:tc>
          <w:tcPr>
            <w:tcW w:w="9214" w:type="dxa"/>
          </w:tcPr>
          <w:p w:rsidR="000716C0" w:rsidRPr="00E852A0" w:rsidRDefault="000716C0" w:rsidP="00E852A0">
            <w:pPr>
              <w:rPr>
                <w:rFonts w:ascii="Arial" w:hAnsi="Arial" w:cs="Arial"/>
                <w:b/>
                <w:kern w:val="32"/>
                <w:sz w:val="22"/>
                <w:szCs w:val="22"/>
                <w:lang w:val="fr-BE"/>
              </w:rPr>
            </w:pPr>
          </w:p>
        </w:tc>
      </w:tr>
    </w:tbl>
    <w:p w:rsidR="00F64CEB" w:rsidRDefault="00F64CEB">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14"/>
      </w:tblGrid>
      <w:tr w:rsidR="007D5BC2" w:rsidRPr="002058A1" w:rsidTr="00E852A0">
        <w:trPr>
          <w:cantSplit/>
          <w:trHeight w:val="602"/>
          <w:tblHeader/>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E852A0" w:rsidRDefault="00A30112"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Mission</w:t>
            </w:r>
            <w:r w:rsidR="00B725C8">
              <w:rPr>
                <w:rFonts w:ascii="Arial" w:hAnsi="Arial" w:cs="Arial"/>
                <w:b/>
                <w:kern w:val="32"/>
                <w:sz w:val="24"/>
                <w:szCs w:val="24"/>
                <w:lang w:val="fr-BE"/>
              </w:rPr>
              <w:t>s</w:t>
            </w:r>
          </w:p>
        </w:tc>
      </w:tr>
      <w:tr w:rsidR="00F64CEB" w:rsidRPr="00E24234" w:rsidTr="00A30112">
        <w:trPr>
          <w:cantSplit/>
          <w:trHeight w:val="1058"/>
          <w:tblHeader/>
        </w:trPr>
        <w:tc>
          <w:tcPr>
            <w:tcW w:w="9214" w:type="dxa"/>
            <w:tcBorders>
              <w:top w:val="single" w:sz="4" w:space="0" w:color="auto"/>
            </w:tcBorders>
            <w:shd w:val="clear" w:color="auto" w:fill="E6E6E6"/>
          </w:tcPr>
          <w:p w:rsidR="00B725C8" w:rsidRDefault="00B725C8" w:rsidP="00B725C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008"/>
            </w:tblGrid>
            <w:tr w:rsidR="00B725C8">
              <w:tblPrEx>
                <w:tblCellMar>
                  <w:top w:w="0" w:type="dxa"/>
                  <w:bottom w:w="0" w:type="dxa"/>
                </w:tblCellMar>
              </w:tblPrEx>
              <w:trPr>
                <w:trHeight w:val="323"/>
              </w:trPr>
              <w:tc>
                <w:tcPr>
                  <w:tcW w:w="9008" w:type="dxa"/>
                </w:tcPr>
                <w:p w:rsidR="00B725C8" w:rsidRPr="00DB363E" w:rsidRDefault="00B725C8">
                  <w:pPr>
                    <w:pStyle w:val="Default"/>
                    <w:rPr>
                      <w:sz w:val="22"/>
                      <w:szCs w:val="22"/>
                    </w:rPr>
                  </w:pPr>
                  <w:r w:rsidRPr="00DB363E">
                    <w:rPr>
                      <w:sz w:val="22"/>
                      <w:szCs w:val="22"/>
                    </w:rPr>
                    <w:t>L'agent(e) d'entretien</w:t>
                  </w:r>
                  <w:r w:rsidRPr="00DB363E">
                    <w:rPr>
                      <w:sz w:val="22"/>
                      <w:szCs w:val="22"/>
                    </w:rPr>
                    <w:t xml:space="preserve"> et de logistique</w:t>
                  </w:r>
                  <w:r w:rsidRPr="00DB363E">
                    <w:rPr>
                      <w:sz w:val="22"/>
                      <w:szCs w:val="22"/>
                    </w:rPr>
                    <w:t xml:space="preserve"> réalise les travaux de nettoyage </w:t>
                  </w:r>
                  <w:r w:rsidRPr="00DB363E">
                    <w:rPr>
                      <w:sz w:val="22"/>
                      <w:szCs w:val="22"/>
                    </w:rPr>
                    <w:t>et</w:t>
                  </w:r>
                  <w:r w:rsidRPr="00DB363E">
                    <w:rPr>
                      <w:sz w:val="22"/>
                      <w:szCs w:val="22"/>
                    </w:rPr>
                    <w:t xml:space="preserve"> toute autre tâche</w:t>
                  </w:r>
                  <w:r w:rsidRPr="00DB363E">
                    <w:rPr>
                      <w:sz w:val="22"/>
                      <w:szCs w:val="22"/>
                    </w:rPr>
                    <w:t xml:space="preserve"> logistique</w:t>
                  </w:r>
                  <w:r w:rsidRPr="00DB363E">
                    <w:rPr>
                      <w:sz w:val="22"/>
                      <w:szCs w:val="22"/>
                    </w:rPr>
                    <w:t xml:space="preserve"> d'exécution simple comprenant l'utilisation de matériels automatiques</w:t>
                  </w:r>
                  <w:r w:rsidRPr="00DB363E">
                    <w:rPr>
                      <w:sz w:val="22"/>
                      <w:szCs w:val="22"/>
                    </w:rPr>
                    <w:t>.</w:t>
                  </w:r>
                </w:p>
                <w:p w:rsidR="00B725C8" w:rsidRPr="00DB363E" w:rsidRDefault="00B725C8">
                  <w:pPr>
                    <w:pStyle w:val="Default"/>
                    <w:rPr>
                      <w:sz w:val="22"/>
                      <w:szCs w:val="22"/>
                    </w:rPr>
                  </w:pPr>
                  <w:r w:rsidRPr="00DB363E">
                    <w:rPr>
                      <w:sz w:val="22"/>
                      <w:szCs w:val="22"/>
                    </w:rPr>
                    <w:t>L’agent</w:t>
                  </w:r>
                  <w:r w:rsidRPr="00DB363E">
                    <w:rPr>
                      <w:sz w:val="22"/>
                      <w:szCs w:val="22"/>
                    </w:rPr>
                    <w:t xml:space="preserve"> </w:t>
                  </w:r>
                  <w:r w:rsidRPr="00DB363E">
                    <w:rPr>
                      <w:sz w:val="22"/>
                      <w:szCs w:val="22"/>
                    </w:rPr>
                    <w:t>assure la mise en place et la reprise de tout matériel mis à disposition pour le bon déroulement des activités accueillies.  Il exerce également une mission de surveillance générale et fait respecter les consignes de sécurité.</w:t>
                  </w:r>
                  <w:bookmarkStart w:id="0" w:name="_GoBack"/>
                  <w:bookmarkEnd w:id="0"/>
                </w:p>
                <w:p w:rsidR="00B725C8" w:rsidRPr="00DB363E" w:rsidRDefault="00B725C8" w:rsidP="00B725C8">
                  <w:pPr>
                    <w:pStyle w:val="Default"/>
                    <w:rPr>
                      <w:sz w:val="22"/>
                      <w:szCs w:val="22"/>
                    </w:rPr>
                  </w:pPr>
                  <w:r w:rsidRPr="00DB363E">
                    <w:rPr>
                      <w:sz w:val="22"/>
                      <w:szCs w:val="22"/>
                    </w:rPr>
                    <w:t>Par s</w:t>
                  </w:r>
                  <w:r w:rsidRPr="00DB363E">
                    <w:rPr>
                      <w:sz w:val="22"/>
                      <w:szCs w:val="22"/>
                    </w:rPr>
                    <w:t xml:space="preserve">on travail, il soigne l’image du service Cultures et de </w:t>
                  </w:r>
                  <w:r w:rsidRPr="00DB363E">
                    <w:rPr>
                      <w:sz w:val="22"/>
                      <w:szCs w:val="22"/>
                    </w:rPr>
                    <w:t xml:space="preserve">l’administration </w:t>
                  </w:r>
                  <w:r w:rsidRPr="00DB363E">
                    <w:rPr>
                      <w:sz w:val="22"/>
                      <w:szCs w:val="22"/>
                    </w:rPr>
                    <w:t xml:space="preserve"> communale</w:t>
                  </w:r>
                  <w:r w:rsidR="00C273A2" w:rsidRPr="00DB363E">
                    <w:rPr>
                      <w:sz w:val="22"/>
                      <w:szCs w:val="22"/>
                    </w:rPr>
                    <w:t>.</w:t>
                  </w:r>
                </w:p>
                <w:p w:rsidR="00C273A2" w:rsidRDefault="00C273A2" w:rsidP="00B725C8">
                  <w:pPr>
                    <w:pStyle w:val="Default"/>
                    <w:rPr>
                      <w:sz w:val="20"/>
                      <w:szCs w:val="20"/>
                    </w:rPr>
                  </w:pPr>
                  <w:r w:rsidRPr="00DB363E">
                    <w:rPr>
                      <w:sz w:val="22"/>
                      <w:szCs w:val="22"/>
                    </w:rPr>
                    <w:t>L’agent d’entretien et de logistique peut être amené à travailler dans tous les espaces culturels communaux, y compris le soir et le we.</w:t>
                  </w:r>
                </w:p>
              </w:tc>
            </w:tr>
          </w:tbl>
          <w:p w:rsidR="007D5BC2" w:rsidRPr="007D5BC2" w:rsidRDefault="007D5BC2" w:rsidP="002A5C1E">
            <w:pPr>
              <w:ind w:left="135"/>
              <w:rPr>
                <w:rFonts w:ascii="Arial" w:hAnsi="Arial" w:cs="Arial"/>
                <w:kern w:val="32"/>
                <w:lang w:val="fr-BE"/>
              </w:rPr>
            </w:pPr>
          </w:p>
        </w:tc>
      </w:tr>
    </w:tbl>
    <w:p w:rsidR="007D5BC2" w:rsidRPr="007D5BC2" w:rsidRDefault="007D5BC2">
      <w:pPr>
        <w:rPr>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Tr="00A30112">
        <w:trPr>
          <w:trHeight w:val="552"/>
        </w:trPr>
        <w:tc>
          <w:tcPr>
            <w:tcW w:w="9214" w:type="dxa"/>
            <w:tcBorders>
              <w:bottom w:val="single" w:sz="4" w:space="0" w:color="auto"/>
            </w:tcBorders>
            <w:shd w:val="clear" w:color="auto" w:fill="E6E6E6"/>
            <w:vAlign w:val="center"/>
          </w:tcPr>
          <w:p w:rsidR="00F64CEB" w:rsidRPr="00E852A0" w:rsidRDefault="00A30112"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Activités principales</w:t>
            </w:r>
          </w:p>
        </w:tc>
      </w:tr>
      <w:tr w:rsidR="00F64CEB" w:rsidTr="00A30112">
        <w:trPr>
          <w:trHeight w:val="1618"/>
        </w:trPr>
        <w:tc>
          <w:tcPr>
            <w:tcW w:w="9214" w:type="dxa"/>
            <w:tcBorders>
              <w:bottom w:val="single" w:sz="4" w:space="0" w:color="auto"/>
            </w:tcBorders>
            <w:shd w:val="clear" w:color="auto" w:fill="E6E6E6"/>
          </w:tcPr>
          <w:p w:rsidR="00B725C8" w:rsidRDefault="00B725C8" w:rsidP="00B725C8">
            <w:pPr>
              <w:pStyle w:val="Default"/>
            </w:pPr>
            <w:r>
              <w:rPr>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008"/>
            </w:tblGrid>
            <w:tr w:rsidR="00B725C8">
              <w:tblPrEx>
                <w:tblCellMar>
                  <w:top w:w="0" w:type="dxa"/>
                  <w:bottom w:w="0" w:type="dxa"/>
                </w:tblCellMar>
              </w:tblPrEx>
              <w:trPr>
                <w:trHeight w:val="1407"/>
              </w:trPr>
              <w:tc>
                <w:tcPr>
                  <w:tcW w:w="9008" w:type="dxa"/>
                </w:tcPr>
                <w:p w:rsidR="00B725C8" w:rsidRDefault="00B725C8">
                  <w:pPr>
                    <w:pStyle w:val="Default"/>
                    <w:rPr>
                      <w:sz w:val="22"/>
                      <w:szCs w:val="22"/>
                    </w:rPr>
                  </w:pPr>
                  <w:r>
                    <w:t xml:space="preserve"> </w:t>
                  </w:r>
                  <w:r>
                    <w:rPr>
                      <w:sz w:val="22"/>
                      <w:szCs w:val="22"/>
                    </w:rPr>
                    <w:t xml:space="preserve">1.En tant </w:t>
                  </w:r>
                  <w:r>
                    <w:rPr>
                      <w:b/>
                      <w:bCs/>
                      <w:sz w:val="22"/>
                      <w:szCs w:val="22"/>
                    </w:rPr>
                    <w:t>qu’agent d’entretien</w:t>
                  </w:r>
                  <w:r>
                    <w:rPr>
                      <w:b/>
                      <w:bCs/>
                      <w:sz w:val="22"/>
                      <w:szCs w:val="22"/>
                    </w:rPr>
                    <w:t xml:space="preserve"> </w:t>
                  </w:r>
                  <w:r>
                    <w:rPr>
                      <w:sz w:val="22"/>
                      <w:szCs w:val="22"/>
                    </w:rPr>
                    <w:t>nettoyer les locaux</w:t>
                  </w:r>
                  <w:r w:rsidR="00F40760">
                    <w:rPr>
                      <w:sz w:val="22"/>
                      <w:szCs w:val="22"/>
                    </w:rPr>
                    <w:t>, les vitres</w:t>
                  </w:r>
                  <w:r>
                    <w:rPr>
                      <w:sz w:val="22"/>
                      <w:szCs w:val="22"/>
                    </w:rPr>
                    <w:t xml:space="preserve"> et les surfaces intérieures des bâtim</w:t>
                  </w:r>
                  <w:r w:rsidR="00F40760">
                    <w:rPr>
                      <w:sz w:val="22"/>
                      <w:szCs w:val="22"/>
                    </w:rPr>
                    <w:t xml:space="preserve">ents afin de favoriser un cadre </w:t>
                  </w:r>
                  <w:r>
                    <w:rPr>
                      <w:sz w:val="22"/>
                      <w:szCs w:val="22"/>
                    </w:rPr>
                    <w:t xml:space="preserve">de travail agréable pour les collègues et les citoyens. </w:t>
                  </w:r>
                </w:p>
                <w:p w:rsidR="00B725C8" w:rsidRDefault="00B725C8">
                  <w:pPr>
                    <w:pStyle w:val="Default"/>
                    <w:rPr>
                      <w:sz w:val="22"/>
                      <w:szCs w:val="22"/>
                    </w:rPr>
                  </w:pPr>
                  <w:r>
                    <w:rPr>
                      <w:sz w:val="22"/>
                      <w:szCs w:val="22"/>
                    </w:rPr>
                    <w:t xml:space="preserve">Exemples de tâches </w:t>
                  </w:r>
                </w:p>
                <w:p w:rsidR="00B725C8" w:rsidRDefault="00B725C8">
                  <w:pPr>
                    <w:pStyle w:val="Default"/>
                    <w:rPr>
                      <w:sz w:val="22"/>
                      <w:szCs w:val="22"/>
                    </w:rPr>
                  </w:pPr>
                  <w:r>
                    <w:rPr>
                      <w:sz w:val="22"/>
                      <w:szCs w:val="22"/>
                    </w:rPr>
                    <w:t xml:space="preserve"> Assurer le nettoyage et l'entretien des locaux en respectant méthodiquement le planning de travail </w:t>
                  </w:r>
                </w:p>
                <w:p w:rsidR="00B725C8" w:rsidRDefault="00B725C8">
                  <w:pPr>
                    <w:pStyle w:val="Default"/>
                    <w:rPr>
                      <w:sz w:val="22"/>
                      <w:szCs w:val="22"/>
                    </w:rPr>
                  </w:pPr>
                  <w:r>
                    <w:rPr>
                      <w:sz w:val="22"/>
                      <w:szCs w:val="22"/>
                    </w:rPr>
                    <w:lastRenderedPageBreak/>
                    <w:t xml:space="preserve"> Veiller à la bonne utilisation et l'entretien du matériel et des produits mis à disposition </w:t>
                  </w:r>
                </w:p>
                <w:p w:rsidR="00B725C8" w:rsidRDefault="00B725C8">
                  <w:pPr>
                    <w:pStyle w:val="Default"/>
                    <w:rPr>
                      <w:sz w:val="22"/>
                      <w:szCs w:val="22"/>
                    </w:rPr>
                  </w:pPr>
                  <w:r>
                    <w:rPr>
                      <w:sz w:val="22"/>
                      <w:szCs w:val="22"/>
                    </w:rPr>
                    <w:t xml:space="preserve"> Veiller à ne pas endommager tout objet meublant, matériel et support pendant le processus de nettoyage </w:t>
                  </w:r>
                </w:p>
                <w:p w:rsidR="00F40760" w:rsidRPr="00C273A2" w:rsidRDefault="00B725C8" w:rsidP="00F40760">
                  <w:pPr>
                    <w:pStyle w:val="Default"/>
                    <w:rPr>
                      <w:sz w:val="22"/>
                      <w:szCs w:val="22"/>
                    </w:rPr>
                  </w:pPr>
                  <w:r>
                    <w:rPr>
                      <w:sz w:val="22"/>
                      <w:szCs w:val="22"/>
                    </w:rPr>
                    <w:t xml:space="preserve"> Respecter toutes les règles d'hygiène et sécurité </w:t>
                  </w:r>
                </w:p>
                <w:p w:rsidR="00F40760" w:rsidRDefault="00F40760" w:rsidP="00F40760">
                  <w:pPr>
                    <w:pStyle w:val="Default"/>
                    <w:rPr>
                      <w:sz w:val="22"/>
                      <w:szCs w:val="22"/>
                    </w:rPr>
                  </w:pPr>
                  <w:r>
                    <w:rPr>
                      <w:sz w:val="22"/>
                      <w:szCs w:val="22"/>
                    </w:rPr>
                    <w:t xml:space="preserve"> Nettoyer et entretenir le mobilier et parfois des objets usuels (meubles, vaisselle…). </w:t>
                  </w:r>
                </w:p>
                <w:p w:rsidR="00F40760" w:rsidRDefault="00F40760" w:rsidP="00F40760">
                  <w:pPr>
                    <w:pStyle w:val="Default"/>
                    <w:rPr>
                      <w:sz w:val="22"/>
                      <w:szCs w:val="22"/>
                    </w:rPr>
                  </w:pPr>
                  <w:r>
                    <w:rPr>
                      <w:sz w:val="22"/>
                      <w:szCs w:val="22"/>
                    </w:rPr>
                    <w:t xml:space="preserve"> </w:t>
                  </w:r>
                  <w:r>
                    <w:rPr>
                      <w:sz w:val="22"/>
                      <w:szCs w:val="22"/>
                    </w:rPr>
                    <w:t>débouchage et entretien régulier des corniches et égouts</w:t>
                  </w:r>
                  <w:r>
                    <w:rPr>
                      <w:sz w:val="22"/>
                      <w:szCs w:val="22"/>
                    </w:rPr>
                    <w:t xml:space="preserve">. </w:t>
                  </w:r>
                </w:p>
                <w:p w:rsidR="00F40760" w:rsidRDefault="00F40760" w:rsidP="00F40760">
                  <w:pPr>
                    <w:pStyle w:val="Default"/>
                    <w:rPr>
                      <w:sz w:val="22"/>
                      <w:szCs w:val="22"/>
                    </w:rPr>
                  </w:pPr>
                  <w:r>
                    <w:rPr>
                      <w:sz w:val="22"/>
                      <w:szCs w:val="22"/>
                    </w:rPr>
                    <w:t xml:space="preserve"> Vider et nettoyer les poubelles </w:t>
                  </w:r>
                  <w:r>
                    <w:rPr>
                      <w:sz w:val="22"/>
                      <w:szCs w:val="22"/>
                    </w:rPr>
                    <w:t>en respectant</w:t>
                  </w:r>
                  <w:r>
                    <w:rPr>
                      <w:sz w:val="22"/>
                      <w:szCs w:val="22"/>
                    </w:rPr>
                    <w:t xml:space="preserve"> le tri des déchets. </w:t>
                  </w:r>
                </w:p>
                <w:p w:rsidR="00F40760" w:rsidRDefault="00F40760" w:rsidP="00F40760">
                  <w:pPr>
                    <w:pStyle w:val="Default"/>
                    <w:rPr>
                      <w:sz w:val="22"/>
                      <w:szCs w:val="22"/>
                    </w:rPr>
                  </w:pPr>
                  <w:r>
                    <w:rPr>
                      <w:sz w:val="22"/>
                      <w:szCs w:val="22"/>
                    </w:rPr>
                    <w:t xml:space="preserve"> Approvisionner les toilettes et espaces éviers en papier WC et main et savon </w:t>
                  </w:r>
                </w:p>
                <w:p w:rsidR="00F40760" w:rsidRDefault="00F40760" w:rsidP="00F40760">
                  <w:pPr>
                    <w:pStyle w:val="Default"/>
                    <w:rPr>
                      <w:sz w:val="22"/>
                      <w:szCs w:val="22"/>
                    </w:rPr>
                  </w:pPr>
                  <w:r>
                    <w:rPr>
                      <w:sz w:val="22"/>
                      <w:szCs w:val="22"/>
                    </w:rPr>
                    <w:t xml:space="preserve"> Nettoyer des espaces extérieurs attenant aux bâtiments (cours, trottoirs,…). </w:t>
                  </w:r>
                </w:p>
                <w:p w:rsidR="00F40760" w:rsidRDefault="00F40760" w:rsidP="00F40760">
                  <w:pPr>
                    <w:pStyle w:val="Default"/>
                    <w:rPr>
                      <w:sz w:val="22"/>
                      <w:szCs w:val="22"/>
                    </w:rPr>
                  </w:pPr>
                  <w:r>
                    <w:rPr>
                      <w:sz w:val="22"/>
                      <w:szCs w:val="22"/>
                    </w:rPr>
                    <w:t xml:space="preserve"> Rendre compte à qui de droit de tout dysfonctionnement ou de toute anomalie </w:t>
                  </w:r>
                </w:p>
                <w:p w:rsidR="00B725C8" w:rsidRDefault="00B725C8" w:rsidP="00B725C8">
                  <w:pPr>
                    <w:pStyle w:val="Default"/>
                    <w:rPr>
                      <w:sz w:val="22"/>
                      <w:szCs w:val="22"/>
                    </w:rPr>
                  </w:pPr>
                </w:p>
                <w:p w:rsidR="00F40760" w:rsidRDefault="00F40760" w:rsidP="00B725C8">
                  <w:pPr>
                    <w:pStyle w:val="Default"/>
                    <w:rPr>
                      <w:sz w:val="22"/>
                      <w:szCs w:val="22"/>
                    </w:rPr>
                  </w:pPr>
                  <w:r>
                    <w:rPr>
                      <w:sz w:val="22"/>
                      <w:szCs w:val="22"/>
                    </w:rPr>
                    <w:t>2. En tant qu’agent logistique, préparer les espaces</w:t>
                  </w:r>
                  <w:r w:rsidR="00C273A2">
                    <w:rPr>
                      <w:sz w:val="22"/>
                      <w:szCs w:val="22"/>
                    </w:rPr>
                    <w:t xml:space="preserve"> et matériel</w:t>
                  </w:r>
                  <w:r>
                    <w:rPr>
                      <w:sz w:val="22"/>
                      <w:szCs w:val="22"/>
                    </w:rPr>
                    <w:t xml:space="preserve"> pour les réunions, cérémonies et événements.</w:t>
                  </w:r>
                </w:p>
                <w:p w:rsidR="00F40760" w:rsidRDefault="00F40760" w:rsidP="00F40760">
                  <w:pPr>
                    <w:pStyle w:val="Default"/>
                    <w:rPr>
                      <w:sz w:val="22"/>
                      <w:szCs w:val="22"/>
                    </w:rPr>
                  </w:pPr>
                  <w:r>
                    <w:rPr>
                      <w:sz w:val="22"/>
                      <w:szCs w:val="22"/>
                    </w:rPr>
                    <w:t xml:space="preserve">Par ex : </w:t>
                  </w:r>
                </w:p>
                <w:p w:rsidR="00F40760" w:rsidRDefault="00F40760" w:rsidP="00F40760">
                  <w:pPr>
                    <w:pStyle w:val="Default"/>
                    <w:numPr>
                      <w:ilvl w:val="0"/>
                      <w:numId w:val="23"/>
                    </w:numPr>
                    <w:rPr>
                      <w:sz w:val="22"/>
                      <w:szCs w:val="22"/>
                    </w:rPr>
                  </w:pPr>
                  <w:r>
                    <w:rPr>
                      <w:sz w:val="22"/>
                      <w:szCs w:val="22"/>
                    </w:rPr>
                    <w:t xml:space="preserve">installer les mobiliers nécessaires, la vaisselle, la décoration, le petit matériel audiovisuel et ensuite le nettoyer et le ranger </w:t>
                  </w:r>
                </w:p>
                <w:p w:rsidR="00F40760" w:rsidRDefault="00F40760" w:rsidP="00F40760">
                  <w:pPr>
                    <w:pStyle w:val="Default"/>
                    <w:numPr>
                      <w:ilvl w:val="0"/>
                      <w:numId w:val="23"/>
                    </w:numPr>
                    <w:rPr>
                      <w:sz w:val="22"/>
                      <w:szCs w:val="22"/>
                    </w:rPr>
                  </w:pPr>
                  <w:r>
                    <w:rPr>
                      <w:sz w:val="22"/>
                      <w:szCs w:val="22"/>
                    </w:rPr>
                    <w:t xml:space="preserve">préparation des boissons pour les réunions et les cérémonies, </w:t>
                  </w:r>
                </w:p>
                <w:p w:rsidR="00F40760" w:rsidRDefault="00F40760" w:rsidP="00F40760">
                  <w:pPr>
                    <w:pStyle w:val="Default"/>
                    <w:numPr>
                      <w:ilvl w:val="0"/>
                      <w:numId w:val="23"/>
                    </w:numPr>
                    <w:rPr>
                      <w:sz w:val="22"/>
                      <w:szCs w:val="22"/>
                    </w:rPr>
                  </w:pPr>
                  <w:r>
                    <w:rPr>
                      <w:sz w:val="22"/>
                      <w:szCs w:val="22"/>
                    </w:rPr>
                    <w:t xml:space="preserve">participe lors des événements à la manutention du matériel ; intérieur ou extérieur, par ex les tonnelles, les barrières, </w:t>
                  </w:r>
                  <w:r w:rsidR="00C273A2">
                    <w:rPr>
                      <w:sz w:val="22"/>
                      <w:szCs w:val="22"/>
                    </w:rPr>
                    <w:t xml:space="preserve">le fléchage, </w:t>
                  </w:r>
                  <w:r w:rsidR="00DB363E">
                    <w:rPr>
                      <w:sz w:val="22"/>
                      <w:szCs w:val="22"/>
                    </w:rPr>
                    <w:t xml:space="preserve">l’affichage intérieur et extérieur, </w:t>
                  </w:r>
                  <w:r w:rsidR="00C273A2">
                    <w:rPr>
                      <w:sz w:val="22"/>
                      <w:szCs w:val="22"/>
                    </w:rPr>
                    <w:t>etc.</w:t>
                  </w:r>
                </w:p>
                <w:p w:rsidR="00F40760" w:rsidRDefault="00F40760" w:rsidP="00F40760">
                  <w:pPr>
                    <w:pStyle w:val="Default"/>
                    <w:rPr>
                      <w:sz w:val="22"/>
                      <w:szCs w:val="22"/>
                    </w:rPr>
                  </w:pPr>
                </w:p>
              </w:tc>
            </w:tr>
          </w:tbl>
          <w:p w:rsidR="00C273A2" w:rsidRDefault="00C273A2" w:rsidP="00001708">
            <w:pPr>
              <w:rPr>
                <w:rFonts w:ascii="Arial" w:hAnsi="Arial" w:cs="Arial"/>
                <w:sz w:val="22"/>
                <w:szCs w:val="22"/>
                <w:lang w:val="fr-BE"/>
              </w:rPr>
            </w:pPr>
            <w:r>
              <w:rPr>
                <w:rFonts w:ascii="Arial" w:hAnsi="Arial" w:cs="Arial"/>
                <w:sz w:val="22"/>
                <w:szCs w:val="22"/>
                <w:lang w:val="fr-BE"/>
              </w:rPr>
              <w:lastRenderedPageBreak/>
              <w:t>De façon générale, l’agent d’entretien et logistique participe activement aux événements culturels programmés, et assure des tâches telles que la tenue du bar, l’accueil du public, la surveillance générale des biens et des personnes.</w:t>
            </w:r>
          </w:p>
          <w:p w:rsidR="00A30112" w:rsidRDefault="00A30112" w:rsidP="00001708">
            <w:pPr>
              <w:rPr>
                <w:rFonts w:ascii="Arial" w:hAnsi="Arial" w:cs="Arial"/>
                <w:sz w:val="22"/>
                <w:szCs w:val="22"/>
                <w:lang w:val="fr-BE"/>
              </w:rPr>
            </w:pPr>
          </w:p>
          <w:p w:rsidR="00A30112" w:rsidRPr="00E852A0" w:rsidRDefault="00A30112" w:rsidP="00001708">
            <w:pPr>
              <w:rPr>
                <w:rFonts w:ascii="Arial" w:hAnsi="Arial" w:cs="Arial"/>
                <w:sz w:val="22"/>
                <w:szCs w:val="22"/>
                <w:lang w:val="fr-BE"/>
              </w:rPr>
            </w:pPr>
          </w:p>
        </w:tc>
      </w:tr>
    </w:tbl>
    <w:p w:rsidR="00473D98" w:rsidRDefault="00473D98">
      <w:pPr>
        <w:rPr>
          <w:rFonts w:ascii="Arial" w:hAnsi="Arial" w:cs="Arial"/>
          <w:lang w:val="fr-BE"/>
        </w:rPr>
      </w:pPr>
    </w:p>
    <w:p w:rsidR="00DB14C7" w:rsidRDefault="00DB14C7">
      <w:pPr>
        <w:rPr>
          <w:rFonts w:ascii="Arial" w:hAnsi="Arial" w:cs="Arial"/>
          <w:lang w:val="fr-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DB14C7" w:rsidTr="00AE2F0B">
        <w:trPr>
          <w:trHeight w:val="552"/>
        </w:trPr>
        <w:tc>
          <w:tcPr>
            <w:tcW w:w="9214" w:type="dxa"/>
            <w:shd w:val="clear" w:color="auto" w:fill="E6E6E6"/>
            <w:vAlign w:val="center"/>
          </w:tcPr>
          <w:p w:rsidR="00DB14C7" w:rsidRPr="00E852A0" w:rsidRDefault="00DB14C7" w:rsidP="00AE2F0B">
            <w:pPr>
              <w:numPr>
                <w:ilvl w:val="0"/>
                <w:numId w:val="6"/>
              </w:numPr>
              <w:rPr>
                <w:rFonts w:ascii="Arial" w:hAnsi="Arial" w:cs="Arial"/>
                <w:b/>
                <w:kern w:val="32"/>
                <w:sz w:val="24"/>
                <w:szCs w:val="24"/>
                <w:lang w:val="fr-BE"/>
              </w:rPr>
            </w:pPr>
            <w:r>
              <w:rPr>
                <w:rFonts w:ascii="Arial" w:hAnsi="Arial" w:cs="Arial"/>
                <w:b/>
                <w:kern w:val="32"/>
                <w:sz w:val="24"/>
                <w:szCs w:val="24"/>
                <w:lang w:val="fr-BE"/>
              </w:rPr>
              <w:t xml:space="preserve">Profil de Compétences </w:t>
            </w:r>
          </w:p>
        </w:tc>
      </w:tr>
      <w:tr w:rsidR="00DB14C7" w:rsidTr="00AE2F0B">
        <w:trPr>
          <w:trHeight w:val="1618"/>
        </w:trPr>
        <w:tc>
          <w:tcPr>
            <w:tcW w:w="9214" w:type="dxa"/>
            <w:tcBorders>
              <w:bottom w:val="nil"/>
            </w:tcBorders>
            <w:shd w:val="clear" w:color="auto" w:fill="E6E6E6"/>
          </w:tcPr>
          <w:p w:rsidR="00DB14C7" w:rsidRDefault="00DB14C7" w:rsidP="00AE2F0B">
            <w:pPr>
              <w:rPr>
                <w:rFonts w:ascii="Arial" w:hAnsi="Arial" w:cs="Arial"/>
                <w:b/>
                <w:sz w:val="22"/>
                <w:szCs w:val="22"/>
                <w:u w:val="single"/>
                <w:lang w:val="fr-BE"/>
              </w:rPr>
            </w:pPr>
            <w:r>
              <w:rPr>
                <w:rFonts w:ascii="Arial" w:hAnsi="Arial" w:cs="Arial"/>
                <w:b/>
                <w:sz w:val="22"/>
                <w:szCs w:val="22"/>
                <w:u w:val="single"/>
                <w:lang w:val="fr-BE"/>
              </w:rPr>
              <w:t>A.T</w:t>
            </w:r>
            <w:r w:rsidRPr="00DB14C7">
              <w:rPr>
                <w:rFonts w:ascii="Arial" w:hAnsi="Arial" w:cs="Arial"/>
                <w:b/>
                <w:sz w:val="22"/>
                <w:szCs w:val="22"/>
                <w:u w:val="single"/>
                <w:lang w:val="fr-BE"/>
              </w:rPr>
              <w:t>echnique</w:t>
            </w:r>
            <w:r w:rsidR="00A30112">
              <w:rPr>
                <w:rFonts w:ascii="Arial" w:hAnsi="Arial" w:cs="Arial"/>
                <w:b/>
                <w:sz w:val="22"/>
                <w:szCs w:val="22"/>
                <w:u w:val="single"/>
                <w:lang w:val="fr-BE"/>
              </w:rPr>
              <w:t xml:space="preserve"> (voir référentiel)</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Réglementations-législations</w:t>
            </w:r>
          </w:p>
          <w:p w:rsidR="00E93746" w:rsidRDefault="00E93746" w:rsidP="00AE2F0B">
            <w:pPr>
              <w:rPr>
                <w:rFonts w:ascii="Arial" w:hAnsi="Arial" w:cs="Arial"/>
                <w:sz w:val="22"/>
                <w:szCs w:val="22"/>
                <w:lang w:val="fr-BE"/>
              </w:rPr>
            </w:pPr>
            <w:r>
              <w:rPr>
                <w:rFonts w:ascii="Arial" w:hAnsi="Arial" w:cs="Arial"/>
                <w:sz w:val="22"/>
                <w:szCs w:val="22"/>
                <w:lang w:val="fr-BE"/>
              </w:rPr>
              <w:t>-</w:t>
            </w:r>
            <w:r w:rsidR="00C273A2">
              <w:rPr>
                <w:rFonts w:ascii="Arial" w:hAnsi="Arial" w:cs="Arial"/>
                <w:sz w:val="22"/>
                <w:szCs w:val="22"/>
                <w:lang w:val="fr-BE"/>
              </w:rPr>
              <w:t>Optimisation énergétique</w:t>
            </w:r>
          </w:p>
          <w:p w:rsidR="00E93746" w:rsidRDefault="00E93746" w:rsidP="00AE2F0B">
            <w:pPr>
              <w:rPr>
                <w:rFonts w:ascii="Arial" w:hAnsi="Arial" w:cs="Arial"/>
                <w:sz w:val="22"/>
                <w:szCs w:val="22"/>
                <w:lang w:val="fr-BE"/>
              </w:rPr>
            </w:pPr>
            <w:r>
              <w:rPr>
                <w:rFonts w:ascii="Arial" w:hAnsi="Arial" w:cs="Arial"/>
                <w:sz w:val="22"/>
                <w:szCs w:val="22"/>
                <w:lang w:val="fr-BE"/>
              </w:rPr>
              <w:t>-</w:t>
            </w:r>
            <w:r w:rsidR="00C273A2">
              <w:rPr>
                <w:rFonts w:ascii="Arial" w:hAnsi="Arial" w:cs="Arial"/>
                <w:sz w:val="22"/>
                <w:szCs w:val="22"/>
                <w:lang w:val="fr-BE"/>
              </w:rPr>
              <w:t>tri et recyclage des déchets</w:t>
            </w:r>
          </w:p>
          <w:p w:rsidR="00E93746" w:rsidRPr="00E93746" w:rsidRDefault="00E93746" w:rsidP="00AE2F0B">
            <w:pPr>
              <w:rPr>
                <w:rFonts w:ascii="Arial" w:hAnsi="Arial" w:cs="Arial"/>
                <w:sz w:val="22"/>
                <w:szCs w:val="22"/>
                <w:lang w:val="fr-BE"/>
              </w:rPr>
            </w:pPr>
            <w:r>
              <w:rPr>
                <w:rFonts w:ascii="Arial" w:hAnsi="Arial" w:cs="Arial"/>
                <w:sz w:val="22"/>
                <w:szCs w:val="22"/>
                <w:lang w:val="fr-BE"/>
              </w:rPr>
              <w:t>-</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Méthodologies-procédures internes</w:t>
            </w:r>
          </w:p>
          <w:p w:rsidR="00E93746" w:rsidRDefault="00E93746" w:rsidP="00AE2F0B">
            <w:pPr>
              <w:rPr>
                <w:rFonts w:ascii="Arial" w:hAnsi="Arial" w:cs="Arial"/>
                <w:sz w:val="22"/>
                <w:szCs w:val="22"/>
                <w:lang w:val="fr-BE"/>
              </w:rPr>
            </w:pPr>
            <w:r w:rsidRPr="00E93746">
              <w:rPr>
                <w:rFonts w:ascii="Arial" w:hAnsi="Arial" w:cs="Arial"/>
                <w:sz w:val="22"/>
                <w:szCs w:val="22"/>
                <w:lang w:val="fr-BE"/>
              </w:rPr>
              <w:t>-</w:t>
            </w:r>
            <w:r w:rsidR="00C273A2">
              <w:rPr>
                <w:rFonts w:ascii="Arial" w:hAnsi="Arial" w:cs="Arial"/>
                <w:sz w:val="22"/>
                <w:szCs w:val="22"/>
                <w:lang w:val="fr-BE"/>
              </w:rPr>
              <w:t xml:space="preserve"> consignes de sécurités</w:t>
            </w:r>
          </w:p>
          <w:p w:rsidR="00C273A2" w:rsidRPr="00E93746" w:rsidRDefault="00C273A2" w:rsidP="00AE2F0B">
            <w:pPr>
              <w:rPr>
                <w:rFonts w:ascii="Arial" w:hAnsi="Arial" w:cs="Arial"/>
                <w:sz w:val="22"/>
                <w:szCs w:val="22"/>
                <w:lang w:val="fr-BE"/>
              </w:rPr>
            </w:pPr>
            <w:r>
              <w:rPr>
                <w:rFonts w:ascii="Arial" w:hAnsi="Arial" w:cs="Arial"/>
                <w:sz w:val="22"/>
                <w:szCs w:val="22"/>
                <w:lang w:val="fr-BE"/>
              </w:rPr>
              <w:t>- Règles sanitaires</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C273A2">
              <w:rPr>
                <w:rFonts w:ascii="Arial" w:hAnsi="Arial" w:cs="Arial"/>
                <w:sz w:val="22"/>
                <w:szCs w:val="22"/>
                <w:lang w:val="fr-BE"/>
              </w:rPr>
              <w:t xml:space="preserve"> plans d’évacuation</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Aptitudes techniques</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C273A2">
              <w:rPr>
                <w:rFonts w:ascii="Arial" w:hAnsi="Arial" w:cs="Arial"/>
                <w:sz w:val="22"/>
                <w:szCs w:val="22"/>
                <w:lang w:val="fr-BE"/>
              </w:rPr>
              <w:t xml:space="preserve"> connaissance des produits d’entretien et respect de leur consigne d’utilisation</w:t>
            </w:r>
          </w:p>
          <w:p w:rsidR="00C273A2" w:rsidRDefault="00E93746" w:rsidP="00AE2F0B">
            <w:pPr>
              <w:rPr>
                <w:rFonts w:ascii="Arial" w:hAnsi="Arial" w:cs="Arial"/>
                <w:sz w:val="22"/>
                <w:szCs w:val="22"/>
                <w:lang w:val="fr-BE"/>
              </w:rPr>
            </w:pPr>
            <w:r w:rsidRPr="00E93746">
              <w:rPr>
                <w:rFonts w:ascii="Arial" w:hAnsi="Arial" w:cs="Arial"/>
                <w:sz w:val="22"/>
                <w:szCs w:val="22"/>
                <w:lang w:val="fr-BE"/>
              </w:rPr>
              <w:t>-</w:t>
            </w:r>
            <w:r w:rsidR="00C273A2">
              <w:rPr>
                <w:rFonts w:ascii="Arial" w:hAnsi="Arial" w:cs="Arial"/>
                <w:sz w:val="22"/>
                <w:szCs w:val="22"/>
                <w:lang w:val="fr-BE"/>
              </w:rPr>
              <w:t xml:space="preserve"> </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Contexte interne et externe</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Applications bureautiques</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Matériel-outil-outillage</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C273A2">
              <w:rPr>
                <w:rFonts w:ascii="Arial" w:hAnsi="Arial" w:cs="Arial"/>
                <w:sz w:val="22"/>
                <w:szCs w:val="22"/>
                <w:lang w:val="fr-BE"/>
              </w:rPr>
              <w:t xml:space="preserve"> </w:t>
            </w:r>
            <w:r w:rsidR="00C273A2">
              <w:rPr>
                <w:rFonts w:ascii="Arial" w:hAnsi="Arial" w:cs="Arial"/>
                <w:sz w:val="22"/>
                <w:szCs w:val="22"/>
                <w:lang w:val="fr-BE"/>
              </w:rPr>
              <w:t>connaissance des machines automatiques de lavage, cirage, vaisselle, etc.</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Techniques d'expression écrite/orale</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C273A2">
              <w:rPr>
                <w:rFonts w:ascii="Arial" w:hAnsi="Arial" w:cs="Arial"/>
                <w:sz w:val="22"/>
                <w:szCs w:val="22"/>
                <w:lang w:val="fr-BE"/>
              </w:rPr>
              <w:t xml:space="preserve"> émet et fais passer des messages simples et/ ou urgents oralement et par écrit</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C273A2">
              <w:rPr>
                <w:rFonts w:ascii="Arial" w:hAnsi="Arial" w:cs="Arial"/>
                <w:sz w:val="22"/>
                <w:szCs w:val="22"/>
                <w:lang w:val="fr-BE"/>
              </w:rPr>
              <w:t xml:space="preserve"> accueille avec chaleur le visiteur</w:t>
            </w:r>
          </w:p>
          <w:p w:rsidR="00A30112" w:rsidRDefault="00A30112" w:rsidP="00AE2F0B">
            <w:pPr>
              <w:rPr>
                <w:rFonts w:ascii="Arial" w:hAnsi="Arial" w:cs="Arial"/>
                <w:b/>
                <w:sz w:val="22"/>
                <w:szCs w:val="22"/>
                <w:u w:val="single"/>
                <w:lang w:val="fr-BE"/>
              </w:rPr>
            </w:pPr>
          </w:p>
          <w:p w:rsidR="00A30112" w:rsidRDefault="00A30112" w:rsidP="00AE2F0B">
            <w:pPr>
              <w:rPr>
                <w:rFonts w:ascii="Arial" w:hAnsi="Arial" w:cs="Arial"/>
                <w:b/>
                <w:sz w:val="22"/>
                <w:szCs w:val="22"/>
                <w:u w:val="single"/>
                <w:lang w:val="fr-BE"/>
              </w:rPr>
            </w:pPr>
          </w:p>
          <w:p w:rsidR="00A30112" w:rsidRPr="00DB14C7" w:rsidRDefault="00A30112" w:rsidP="00AE2F0B">
            <w:pPr>
              <w:rPr>
                <w:rFonts w:ascii="Arial" w:hAnsi="Arial" w:cs="Arial"/>
                <w:b/>
                <w:sz w:val="22"/>
                <w:szCs w:val="22"/>
                <w:u w:val="single"/>
                <w:lang w:val="fr-BE"/>
              </w:rPr>
            </w:pPr>
          </w:p>
        </w:tc>
      </w:tr>
      <w:tr w:rsidR="00DB14C7" w:rsidTr="00AE2F0B">
        <w:trPr>
          <w:trHeight w:val="1513"/>
        </w:trPr>
        <w:tc>
          <w:tcPr>
            <w:tcW w:w="9214" w:type="dxa"/>
            <w:tcBorders>
              <w:bottom w:val="single" w:sz="4" w:space="0" w:color="auto"/>
            </w:tcBorders>
            <w:shd w:val="clear" w:color="auto" w:fill="E6E6E6"/>
          </w:tcPr>
          <w:p w:rsidR="00DB14C7" w:rsidRPr="00C273A2" w:rsidRDefault="00DB14C7" w:rsidP="00AE2F0B">
            <w:pPr>
              <w:rPr>
                <w:rFonts w:ascii="Arial" w:hAnsi="Arial" w:cs="Arial"/>
                <w:b/>
                <w:sz w:val="22"/>
                <w:szCs w:val="22"/>
                <w:lang w:val="fr-BE"/>
              </w:rPr>
            </w:pPr>
            <w:r w:rsidRPr="00C273A2">
              <w:rPr>
                <w:rFonts w:ascii="Arial" w:hAnsi="Arial" w:cs="Arial"/>
                <w:b/>
                <w:sz w:val="22"/>
                <w:szCs w:val="22"/>
                <w:lang w:val="fr-BE"/>
              </w:rPr>
              <w:lastRenderedPageBreak/>
              <w:t>B.Comportemental</w:t>
            </w:r>
          </w:p>
          <w:p w:rsidR="00A30112" w:rsidRPr="00C273A2" w:rsidRDefault="00A30112" w:rsidP="00AE2F0B">
            <w:pPr>
              <w:rPr>
                <w:rFonts w:ascii="Arial" w:hAnsi="Arial" w:cs="Arial"/>
                <w:sz w:val="22"/>
                <w:szCs w:val="22"/>
                <w:lang w:val="fr-BE"/>
              </w:rPr>
            </w:pPr>
          </w:p>
          <w:p w:rsidR="00A30112" w:rsidRPr="00C273A2" w:rsidRDefault="00C273A2" w:rsidP="00C273A2">
            <w:pPr>
              <w:pStyle w:val="Paragraphedeliste"/>
              <w:numPr>
                <w:ilvl w:val="0"/>
                <w:numId w:val="24"/>
              </w:numPr>
              <w:rPr>
                <w:rFonts w:ascii="Arial" w:hAnsi="Arial" w:cs="Arial"/>
                <w:sz w:val="22"/>
                <w:szCs w:val="22"/>
                <w:lang w:val="fr-BE"/>
              </w:rPr>
            </w:pPr>
            <w:r w:rsidRPr="00C273A2">
              <w:rPr>
                <w:rFonts w:ascii="Arial" w:hAnsi="Arial" w:cs="Arial"/>
                <w:sz w:val="22"/>
                <w:szCs w:val="22"/>
                <w:lang w:val="fr-BE"/>
              </w:rPr>
              <w:t>Disponible, accueillant, débrouillard</w:t>
            </w:r>
            <w:r w:rsidR="00DB363E">
              <w:rPr>
                <w:rFonts w:ascii="Arial" w:hAnsi="Arial" w:cs="Arial"/>
                <w:sz w:val="22"/>
                <w:szCs w:val="22"/>
                <w:lang w:val="fr-BE"/>
              </w:rPr>
              <w:t>, flexible</w:t>
            </w:r>
          </w:p>
          <w:p w:rsidR="00C273A2" w:rsidRPr="00C273A2" w:rsidRDefault="00C273A2" w:rsidP="00C273A2">
            <w:pPr>
              <w:pStyle w:val="Paragraphedeliste"/>
              <w:numPr>
                <w:ilvl w:val="0"/>
                <w:numId w:val="24"/>
              </w:numPr>
              <w:rPr>
                <w:rFonts w:ascii="Arial" w:hAnsi="Arial" w:cs="Arial"/>
                <w:sz w:val="22"/>
                <w:szCs w:val="22"/>
                <w:lang w:val="fr-BE"/>
              </w:rPr>
            </w:pPr>
            <w:r w:rsidRPr="00C273A2">
              <w:rPr>
                <w:rFonts w:ascii="Arial" w:hAnsi="Arial" w:cs="Arial"/>
                <w:sz w:val="22"/>
                <w:szCs w:val="22"/>
                <w:lang w:val="fr-BE"/>
              </w:rPr>
              <w:t>Sens de l’anticipation, prévoyant</w:t>
            </w:r>
          </w:p>
          <w:p w:rsidR="00C273A2" w:rsidRPr="00C273A2" w:rsidRDefault="00C273A2" w:rsidP="00C273A2">
            <w:pPr>
              <w:pStyle w:val="Paragraphedeliste"/>
              <w:numPr>
                <w:ilvl w:val="0"/>
                <w:numId w:val="24"/>
              </w:numPr>
              <w:rPr>
                <w:rFonts w:ascii="Arial" w:hAnsi="Arial" w:cs="Arial"/>
                <w:sz w:val="22"/>
                <w:szCs w:val="22"/>
                <w:lang w:val="fr-BE"/>
              </w:rPr>
            </w:pPr>
            <w:r w:rsidRPr="00C273A2">
              <w:rPr>
                <w:rFonts w:ascii="Arial" w:hAnsi="Arial" w:cs="Arial"/>
                <w:sz w:val="22"/>
                <w:szCs w:val="22"/>
                <w:lang w:val="fr-BE"/>
              </w:rPr>
              <w:t>Gère ses émotions et garde son calme en toute circonstance</w:t>
            </w:r>
          </w:p>
          <w:p w:rsidR="00C273A2" w:rsidRDefault="00C273A2" w:rsidP="00C273A2">
            <w:pPr>
              <w:pStyle w:val="Paragraphedeliste"/>
              <w:numPr>
                <w:ilvl w:val="0"/>
                <w:numId w:val="24"/>
              </w:numPr>
              <w:rPr>
                <w:rFonts w:ascii="Arial" w:hAnsi="Arial" w:cs="Arial"/>
                <w:sz w:val="22"/>
                <w:szCs w:val="22"/>
                <w:lang w:val="fr-BE"/>
              </w:rPr>
            </w:pPr>
            <w:r w:rsidRPr="00C273A2">
              <w:rPr>
                <w:rFonts w:ascii="Arial" w:hAnsi="Arial" w:cs="Arial"/>
                <w:sz w:val="22"/>
                <w:szCs w:val="22"/>
                <w:lang w:val="fr-BE"/>
              </w:rPr>
              <w:t>Communique le plus vite possible et précisément</w:t>
            </w:r>
          </w:p>
          <w:p w:rsidR="00A30112" w:rsidRPr="00DB363E" w:rsidRDefault="00DB363E" w:rsidP="00AE2F0B">
            <w:pPr>
              <w:pStyle w:val="Paragraphedeliste"/>
              <w:numPr>
                <w:ilvl w:val="0"/>
                <w:numId w:val="24"/>
              </w:numPr>
              <w:rPr>
                <w:rFonts w:ascii="Arial" w:hAnsi="Arial" w:cs="Arial"/>
                <w:sz w:val="22"/>
                <w:szCs w:val="22"/>
                <w:lang w:val="fr-BE"/>
              </w:rPr>
            </w:pPr>
            <w:r>
              <w:rPr>
                <w:rFonts w:ascii="Arial" w:hAnsi="Arial" w:cs="Arial"/>
                <w:sz w:val="22"/>
                <w:szCs w:val="22"/>
                <w:lang w:val="fr-BE"/>
              </w:rPr>
              <w:t>Se sent responsable des espaces qui lui sont confiés et se fait respecter.</w:t>
            </w:r>
          </w:p>
          <w:p w:rsidR="00A30112" w:rsidRPr="00DB14C7" w:rsidRDefault="00A30112" w:rsidP="00AE2F0B">
            <w:pPr>
              <w:rPr>
                <w:rFonts w:ascii="Arial" w:hAnsi="Arial" w:cs="Arial"/>
                <w:b/>
                <w:sz w:val="22"/>
                <w:szCs w:val="22"/>
                <w:u w:val="single"/>
                <w:lang w:val="fr-BE"/>
              </w:rPr>
            </w:pPr>
          </w:p>
        </w:tc>
      </w:tr>
    </w:tbl>
    <w:p w:rsidR="00DB14C7" w:rsidRDefault="00DB14C7">
      <w:pPr>
        <w:rPr>
          <w:rFonts w:ascii="Arial" w:hAnsi="Arial" w:cs="Arial"/>
          <w:lang w:val="fr-BE"/>
        </w:rPr>
      </w:pPr>
    </w:p>
    <w:p w:rsidR="00DB14C7" w:rsidRDefault="00DB14C7">
      <w:pPr>
        <w:rPr>
          <w:rFonts w:ascii="Arial" w:hAnsi="Arial" w:cs="Arial"/>
          <w:lang w:val="fr-BE"/>
        </w:rPr>
      </w:pPr>
    </w:p>
    <w:p w:rsidR="00DB14C7" w:rsidRDefault="00DB14C7">
      <w:pPr>
        <w:rPr>
          <w:rFonts w:ascii="Arial" w:hAnsi="Arial" w:cs="Arial"/>
          <w:lang w:val="fr-BE"/>
        </w:rPr>
      </w:pPr>
    </w:p>
    <w:p w:rsidR="00337388" w:rsidRDefault="00337388">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Tr="00D51ABC">
        <w:trPr>
          <w:cantSplit/>
          <w:trHeight w:val="547"/>
        </w:trPr>
        <w:tc>
          <w:tcPr>
            <w:tcW w:w="9214" w:type="dxa"/>
            <w:gridSpan w:val="2"/>
            <w:shd w:val="clear" w:color="auto" w:fill="E6E6E6"/>
            <w:vAlign w:val="center"/>
          </w:tcPr>
          <w:p w:rsidR="00CC3DA8" w:rsidRPr="00E852A0" w:rsidRDefault="00CC3DA8" w:rsidP="00E852A0">
            <w:pPr>
              <w:numPr>
                <w:ilvl w:val="0"/>
                <w:numId w:val="6"/>
              </w:numPr>
              <w:rPr>
                <w:rFonts w:ascii="Arial" w:hAnsi="Arial" w:cs="Arial"/>
                <w:b/>
                <w:sz w:val="24"/>
                <w:szCs w:val="24"/>
                <w:lang w:val="fr-BE"/>
              </w:rPr>
            </w:pPr>
            <w:r w:rsidRPr="00E852A0">
              <w:rPr>
                <w:rFonts w:ascii="Arial" w:hAnsi="Arial" w:cs="Arial"/>
                <w:b/>
                <w:kern w:val="32"/>
                <w:sz w:val="24"/>
                <w:szCs w:val="24"/>
                <w:lang w:val="fr-BE"/>
              </w:rPr>
              <w:t>Positionnement</w:t>
            </w:r>
          </w:p>
        </w:tc>
      </w:tr>
      <w:tr w:rsidR="00F64CEB" w:rsidRPr="00E24234"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rsidR="00F64CEB" w:rsidRPr="00E852A0" w:rsidRDefault="009D4406" w:rsidP="009D4406">
            <w:pPr>
              <w:rPr>
                <w:rFonts w:ascii="Arial" w:hAnsi="Arial" w:cs="Arial"/>
                <w:sz w:val="22"/>
                <w:szCs w:val="22"/>
                <w:lang w:val="fr-BE"/>
              </w:rPr>
            </w:pPr>
            <w:r w:rsidRPr="00E852A0">
              <w:rPr>
                <w:rFonts w:ascii="Arial" w:hAnsi="Arial" w:cs="Arial"/>
                <w:sz w:val="22"/>
                <w:szCs w:val="22"/>
                <w:lang w:val="fr-BE"/>
              </w:rPr>
              <w:t>La fonction e</w:t>
            </w:r>
            <w:r w:rsidR="00F64CEB" w:rsidRPr="00E852A0">
              <w:rPr>
                <w:rFonts w:ascii="Arial" w:hAnsi="Arial" w:cs="Arial"/>
                <w:sz w:val="22"/>
                <w:szCs w:val="22"/>
                <w:lang w:val="fr-BE"/>
              </w:rPr>
              <w:t>st dirigé</w:t>
            </w:r>
            <w:r w:rsidR="00E41485" w:rsidRPr="00E852A0">
              <w:rPr>
                <w:rFonts w:ascii="Arial" w:hAnsi="Arial" w:cs="Arial"/>
                <w:sz w:val="22"/>
                <w:szCs w:val="22"/>
                <w:lang w:val="fr-BE"/>
              </w:rPr>
              <w:t>e</w:t>
            </w:r>
            <w:r w:rsidR="00F64CEB" w:rsidRPr="00E852A0">
              <w:rPr>
                <w:rFonts w:ascii="Arial" w:hAnsi="Arial" w:cs="Arial"/>
                <w:sz w:val="22"/>
                <w:szCs w:val="22"/>
                <w:lang w:val="fr-BE"/>
              </w:rPr>
              <w:t xml:space="preserve"> par</w:t>
            </w:r>
            <w:r w:rsidR="00902AB5">
              <w:rPr>
                <w:rFonts w:ascii="Arial" w:hAnsi="Arial" w:cs="Arial"/>
                <w:sz w:val="22"/>
                <w:szCs w:val="22"/>
                <w:lang w:val="fr-BE"/>
              </w:rPr>
              <w:t xml:space="preserve"> </w:t>
            </w:r>
            <w:r w:rsidR="00F64CEB" w:rsidRPr="00E852A0">
              <w:rPr>
                <w:rFonts w:ascii="Arial" w:hAnsi="Arial" w:cs="Arial"/>
                <w:sz w:val="22"/>
                <w:szCs w:val="22"/>
                <w:lang w:val="fr-BE"/>
              </w:rPr>
              <w:t>:</w:t>
            </w:r>
          </w:p>
        </w:tc>
        <w:tc>
          <w:tcPr>
            <w:tcW w:w="6516" w:type="dxa"/>
            <w:tcBorders>
              <w:bottom w:val="single" w:sz="4" w:space="0" w:color="auto"/>
            </w:tcBorders>
            <w:shd w:val="clear" w:color="auto" w:fill="E6E6E6"/>
          </w:tcPr>
          <w:p w:rsidR="00CC3DA8" w:rsidRPr="00E852A0" w:rsidRDefault="00A30112" w:rsidP="00BA1BEA">
            <w:pPr>
              <w:rPr>
                <w:rFonts w:ascii="Arial" w:hAnsi="Arial" w:cs="Arial"/>
                <w:snapToGrid w:val="0"/>
                <w:sz w:val="22"/>
                <w:szCs w:val="22"/>
                <w:lang w:val="nl-BE" w:eastAsia="fr-FR"/>
              </w:rPr>
            </w:pPr>
            <w:r w:rsidRPr="00A30112">
              <w:rPr>
                <w:rFonts w:ascii="Arial" w:hAnsi="Arial" w:cs="Arial"/>
                <w:snapToGrid w:val="0"/>
                <w:sz w:val="22"/>
                <w:szCs w:val="22"/>
                <w:lang w:val="nl-BE" w:eastAsia="fr-FR"/>
              </w:rPr>
              <w:t>Sous l’autorité de l’organisation hiérarchique résultant de l’organigramme</w:t>
            </w:r>
          </w:p>
        </w:tc>
      </w:tr>
      <w:tr w:rsidR="00F64CEB" w:rsidRPr="002058A1"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rsidR="00902AB5" w:rsidRDefault="009D4406" w:rsidP="009D4406">
            <w:pPr>
              <w:rPr>
                <w:rFonts w:ascii="Arial" w:hAnsi="Arial" w:cs="Arial"/>
                <w:sz w:val="22"/>
                <w:szCs w:val="22"/>
                <w:lang w:val="fr-BE"/>
              </w:rPr>
            </w:pPr>
            <w:r w:rsidRPr="00E852A0">
              <w:rPr>
                <w:rFonts w:ascii="Arial" w:hAnsi="Arial" w:cs="Arial"/>
                <w:sz w:val="22"/>
                <w:szCs w:val="22"/>
                <w:lang w:val="fr-BE"/>
              </w:rPr>
              <w:t>La fonction a</w:t>
            </w:r>
            <w:r w:rsidR="00F64CEB" w:rsidRPr="00E852A0">
              <w:rPr>
                <w:rFonts w:ascii="Arial" w:hAnsi="Arial" w:cs="Arial"/>
                <w:sz w:val="22"/>
                <w:szCs w:val="22"/>
                <w:lang w:val="fr-BE"/>
              </w:rPr>
              <w:t>ssure la direction d</w:t>
            </w:r>
            <w:r w:rsidRPr="00E852A0">
              <w:rPr>
                <w:rFonts w:ascii="Arial" w:hAnsi="Arial" w:cs="Arial"/>
                <w:sz w:val="22"/>
                <w:szCs w:val="22"/>
                <w:lang w:val="fr-BE"/>
              </w:rPr>
              <w:t xml:space="preserve">’un groupe </w:t>
            </w:r>
          </w:p>
          <w:p w:rsidR="00F64CEB" w:rsidRPr="00E852A0" w:rsidRDefault="009D4406" w:rsidP="009D4406">
            <w:pPr>
              <w:rPr>
                <w:rFonts w:ascii="Arial" w:hAnsi="Arial" w:cs="Arial"/>
                <w:sz w:val="22"/>
                <w:szCs w:val="22"/>
                <w:lang w:val="fr-BE"/>
              </w:rPr>
            </w:pPr>
            <w:r w:rsidRPr="00E852A0">
              <w:rPr>
                <w:rFonts w:ascii="Arial" w:hAnsi="Arial" w:cs="Arial"/>
                <w:sz w:val="22"/>
                <w:szCs w:val="22"/>
                <w:lang w:val="fr-BE"/>
              </w:rPr>
              <w:t>de</w:t>
            </w:r>
            <w:r w:rsidR="00902AB5">
              <w:rPr>
                <w:rFonts w:ascii="Arial" w:hAnsi="Arial" w:cs="Arial"/>
                <w:sz w:val="22"/>
                <w:szCs w:val="22"/>
                <w:lang w:val="fr-BE"/>
              </w:rPr>
              <w:t xml:space="preserve"> </w:t>
            </w:r>
            <w:r w:rsidR="00F64CEB" w:rsidRPr="00E852A0">
              <w:rPr>
                <w:rFonts w:ascii="Arial" w:hAnsi="Arial" w:cs="Arial"/>
                <w:sz w:val="22"/>
                <w:szCs w:val="22"/>
                <w:lang w:val="fr-BE"/>
              </w:rPr>
              <w:t>:</w:t>
            </w:r>
          </w:p>
        </w:tc>
        <w:tc>
          <w:tcPr>
            <w:tcW w:w="6516" w:type="dxa"/>
            <w:tcBorders>
              <w:bottom w:val="single" w:sz="4" w:space="0" w:color="auto"/>
            </w:tcBorders>
            <w:shd w:val="clear" w:color="auto" w:fill="E6E6E6"/>
          </w:tcPr>
          <w:p w:rsidR="00F64CEB" w:rsidRPr="00E852A0" w:rsidRDefault="00F64CEB">
            <w:pPr>
              <w:rPr>
                <w:rFonts w:ascii="Arial" w:hAnsi="Arial" w:cs="Arial"/>
                <w:sz w:val="22"/>
                <w:szCs w:val="22"/>
                <w:lang w:val="fr-BE"/>
              </w:rPr>
            </w:pPr>
            <w:r w:rsidRPr="00E852A0">
              <w:rPr>
                <w:rFonts w:ascii="Arial" w:hAnsi="Arial" w:cs="Arial"/>
                <w:sz w:val="22"/>
                <w:szCs w:val="22"/>
                <w:lang w:val="fr-BE"/>
              </w:rPr>
              <w:t>Nombre total de collaborateurs</w:t>
            </w:r>
            <w:r w:rsidR="00794A98" w:rsidRPr="00E852A0">
              <w:rPr>
                <w:rFonts w:ascii="Arial" w:hAnsi="Arial" w:cs="Arial"/>
                <w:sz w:val="22"/>
                <w:szCs w:val="22"/>
                <w:lang w:val="fr-BE"/>
              </w:rPr>
              <w:t xml:space="preserve"> et leur niveau</w:t>
            </w:r>
            <w:r w:rsidRPr="00E852A0">
              <w:rPr>
                <w:rFonts w:ascii="Arial" w:hAnsi="Arial" w:cs="Arial"/>
                <w:sz w:val="22"/>
                <w:szCs w:val="22"/>
                <w:lang w:val="fr-BE"/>
              </w:rPr>
              <w:t xml:space="preserve"> sur lesquels est assur</w:t>
            </w:r>
            <w:r w:rsidR="00BA1BEA" w:rsidRPr="00E852A0">
              <w:rPr>
                <w:rFonts w:ascii="Arial" w:hAnsi="Arial" w:cs="Arial"/>
                <w:sz w:val="22"/>
                <w:szCs w:val="22"/>
                <w:lang w:val="fr-BE"/>
              </w:rPr>
              <w:t xml:space="preserve">ée une direction </w:t>
            </w:r>
            <w:r w:rsidR="00BA1BEA" w:rsidRPr="00E852A0">
              <w:rPr>
                <w:rFonts w:ascii="Arial" w:hAnsi="Arial" w:cs="Arial"/>
                <w:b/>
                <w:sz w:val="22"/>
                <w:szCs w:val="22"/>
                <w:lang w:val="fr-BE"/>
              </w:rPr>
              <w:t>hiérarchiqu</w:t>
            </w:r>
            <w:r w:rsidR="00537268">
              <w:rPr>
                <w:rFonts w:ascii="Arial" w:hAnsi="Arial" w:cs="Arial"/>
                <w:b/>
                <w:sz w:val="22"/>
                <w:szCs w:val="22"/>
                <w:lang w:val="fr-BE"/>
              </w:rPr>
              <w:t>e ou fonctionnelle</w:t>
            </w:r>
            <w:r w:rsidR="00BA1BEA" w:rsidRPr="00E852A0">
              <w:rPr>
                <w:rFonts w:ascii="Arial" w:hAnsi="Arial" w:cs="Arial"/>
                <w:sz w:val="22"/>
                <w:szCs w:val="22"/>
                <w:lang w:val="fr-BE"/>
              </w:rPr>
              <w:t xml:space="preserve">: </w:t>
            </w:r>
          </w:p>
          <w:p w:rsidR="00EE6108" w:rsidRPr="00E852A0" w:rsidRDefault="00EE6108" w:rsidP="00EE6108">
            <w:pPr>
              <w:rPr>
                <w:rFonts w:ascii="Arial" w:hAnsi="Arial" w:cs="Arial"/>
                <w:sz w:val="22"/>
                <w:szCs w:val="22"/>
                <w:lang w:val="fr-FR"/>
              </w:rPr>
            </w:pPr>
          </w:p>
          <w:p w:rsidR="007D1B49" w:rsidRDefault="007D1B49" w:rsidP="007D1B49">
            <w:pPr>
              <w:pStyle w:val="PuceTexte1"/>
              <w:numPr>
                <w:ilvl w:val="0"/>
                <w:numId w:val="0"/>
              </w:numPr>
              <w:tabs>
                <w:tab w:val="left" w:pos="708"/>
              </w:tabs>
              <w:spacing w:before="0" w:line="360" w:lineRule="auto"/>
              <w:ind w:left="567" w:hanging="283"/>
              <w:jc w:val="both"/>
              <w:rPr>
                <w:rFonts w:ascii="Arial" w:hAnsi="Arial" w:cs="Arial"/>
              </w:rPr>
            </w:pPr>
            <w:r w:rsidRPr="00C273A2">
              <w:rPr>
                <w:rFonts w:ascii="Arial" w:hAnsi="Arial" w:cs="Arial"/>
                <w:b/>
                <w:highlight w:val="yellow"/>
              </w:rPr>
              <w:fldChar w:fldCharType="begin">
                <w:ffData>
                  <w:name w:val=""/>
                  <w:enabled/>
                  <w:calcOnExit w:val="0"/>
                  <w:checkBox>
                    <w:size w:val="20"/>
                    <w:default w:val="0"/>
                  </w:checkBox>
                </w:ffData>
              </w:fldChar>
            </w:r>
            <w:r w:rsidRPr="00C273A2">
              <w:rPr>
                <w:rFonts w:ascii="Arial" w:hAnsi="Arial" w:cs="Arial"/>
                <w:b/>
                <w:highlight w:val="yellow"/>
              </w:rPr>
              <w:instrText xml:space="preserve"> FORMCHECKBOX </w:instrText>
            </w:r>
            <w:r w:rsidR="002C69A9" w:rsidRPr="00C273A2">
              <w:rPr>
                <w:rFonts w:ascii="Arial" w:hAnsi="Arial" w:cs="Arial"/>
                <w:b/>
                <w:highlight w:val="yellow"/>
              </w:rPr>
            </w:r>
            <w:r w:rsidR="002C69A9" w:rsidRPr="00C273A2">
              <w:rPr>
                <w:rFonts w:ascii="Arial" w:hAnsi="Arial" w:cs="Arial"/>
                <w:b/>
                <w:highlight w:val="yellow"/>
              </w:rPr>
              <w:fldChar w:fldCharType="separate"/>
            </w:r>
            <w:r w:rsidRPr="00C273A2">
              <w:rPr>
                <w:rFonts w:ascii="Arial" w:hAnsi="Arial" w:cs="Arial"/>
                <w:b/>
                <w:highlight w:val="yellow"/>
              </w:rPr>
              <w:fldChar w:fldCharType="end"/>
            </w:r>
            <w:r w:rsidRPr="00C273A2">
              <w:rPr>
                <w:rFonts w:ascii="Arial" w:hAnsi="Arial" w:cs="Arial"/>
                <w:b/>
              </w:rPr>
              <w:t xml:space="preserve">  </w:t>
            </w:r>
            <w:r>
              <w:rPr>
                <w:rFonts w:ascii="Arial" w:hAnsi="Arial" w:cs="Arial"/>
              </w:rPr>
              <w:t>la fonction n’assure pas de direction</w:t>
            </w:r>
          </w:p>
          <w:p w:rsidR="007D1B49" w:rsidRDefault="007D1B49" w:rsidP="007D1B49">
            <w:pPr>
              <w:pStyle w:val="PuceTexte1"/>
              <w:numPr>
                <w:ilvl w:val="0"/>
                <w:numId w:val="0"/>
              </w:numPr>
              <w:tabs>
                <w:tab w:val="left" w:pos="708"/>
              </w:tabs>
              <w:spacing w:before="0" w:line="360" w:lineRule="auto"/>
              <w:ind w:left="567" w:hanging="283"/>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C69A9">
              <w:rPr>
                <w:rFonts w:ascii="Arial" w:hAnsi="Arial" w:cs="Arial"/>
              </w:rPr>
            </w:r>
            <w:r w:rsidR="002C69A9">
              <w:rPr>
                <w:rFonts w:ascii="Arial" w:hAnsi="Arial" w:cs="Arial"/>
              </w:rPr>
              <w:fldChar w:fldCharType="separate"/>
            </w:r>
            <w:r>
              <w:rPr>
                <w:rFonts w:ascii="Arial" w:hAnsi="Arial" w:cs="Arial"/>
              </w:rPr>
              <w:fldChar w:fldCharType="end"/>
            </w:r>
            <w:r>
              <w:rPr>
                <w:rFonts w:ascii="Arial" w:hAnsi="Arial" w:cs="Arial"/>
              </w:rPr>
              <w:t xml:space="preserve">  1 – 10 collaborateurs</w:t>
            </w:r>
          </w:p>
          <w:p w:rsidR="007D1B49" w:rsidRDefault="007D1B49" w:rsidP="007D1B49">
            <w:pPr>
              <w:pStyle w:val="PuceTexte1"/>
              <w:numPr>
                <w:ilvl w:val="0"/>
                <w:numId w:val="0"/>
              </w:numPr>
              <w:tabs>
                <w:tab w:val="left" w:pos="708"/>
              </w:tabs>
              <w:spacing w:before="0" w:line="360" w:lineRule="auto"/>
              <w:ind w:left="567" w:hanging="283"/>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C69A9">
              <w:rPr>
                <w:rFonts w:ascii="Arial" w:hAnsi="Arial" w:cs="Arial"/>
              </w:rPr>
            </w:r>
            <w:r w:rsidR="002C69A9">
              <w:rPr>
                <w:rFonts w:ascii="Arial" w:hAnsi="Arial" w:cs="Arial"/>
              </w:rPr>
              <w:fldChar w:fldCharType="separate"/>
            </w:r>
            <w:r>
              <w:rPr>
                <w:rFonts w:ascii="Arial" w:hAnsi="Arial" w:cs="Arial"/>
              </w:rPr>
              <w:fldChar w:fldCharType="end"/>
            </w:r>
            <w:r>
              <w:rPr>
                <w:rFonts w:ascii="Arial" w:hAnsi="Arial" w:cs="Arial"/>
              </w:rPr>
              <w:t xml:space="preserve">  11 – 20 collaborateurs</w:t>
            </w:r>
          </w:p>
          <w:p w:rsidR="007D1B49" w:rsidRDefault="007D1B49" w:rsidP="007D1B49">
            <w:pPr>
              <w:pStyle w:val="PuceTexte1"/>
              <w:numPr>
                <w:ilvl w:val="0"/>
                <w:numId w:val="0"/>
              </w:numPr>
              <w:tabs>
                <w:tab w:val="left" w:pos="708"/>
              </w:tabs>
              <w:spacing w:before="0" w:line="360" w:lineRule="auto"/>
              <w:ind w:left="567" w:hanging="283"/>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C69A9">
              <w:rPr>
                <w:rFonts w:ascii="Arial" w:hAnsi="Arial" w:cs="Arial"/>
              </w:rPr>
            </w:r>
            <w:r w:rsidR="002C69A9">
              <w:rPr>
                <w:rFonts w:ascii="Arial" w:hAnsi="Arial" w:cs="Arial"/>
              </w:rPr>
              <w:fldChar w:fldCharType="separate"/>
            </w:r>
            <w:r>
              <w:rPr>
                <w:rFonts w:ascii="Arial" w:hAnsi="Arial" w:cs="Arial"/>
              </w:rPr>
              <w:fldChar w:fldCharType="end"/>
            </w:r>
            <w:r>
              <w:rPr>
                <w:rFonts w:ascii="Arial" w:hAnsi="Arial" w:cs="Arial"/>
              </w:rPr>
              <w:t xml:space="preserve">  21 – 50 collaborateurs </w:t>
            </w:r>
          </w:p>
          <w:p w:rsidR="007D1B49" w:rsidRDefault="007D1B49" w:rsidP="007D1B49">
            <w:pPr>
              <w:pStyle w:val="PuceTexte1"/>
              <w:numPr>
                <w:ilvl w:val="0"/>
                <w:numId w:val="0"/>
              </w:numPr>
              <w:tabs>
                <w:tab w:val="left" w:pos="708"/>
              </w:tabs>
              <w:spacing w:before="0" w:line="360" w:lineRule="auto"/>
              <w:ind w:left="567" w:hanging="283"/>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C69A9">
              <w:rPr>
                <w:rFonts w:ascii="Arial" w:hAnsi="Arial" w:cs="Arial"/>
              </w:rPr>
            </w:r>
            <w:r w:rsidR="002C69A9">
              <w:rPr>
                <w:rFonts w:ascii="Arial" w:hAnsi="Arial" w:cs="Arial"/>
              </w:rPr>
              <w:fldChar w:fldCharType="separate"/>
            </w:r>
            <w:r>
              <w:rPr>
                <w:rFonts w:ascii="Arial" w:hAnsi="Arial" w:cs="Arial"/>
              </w:rPr>
              <w:fldChar w:fldCharType="end"/>
            </w:r>
            <w:r>
              <w:rPr>
                <w:rFonts w:ascii="Arial" w:hAnsi="Arial" w:cs="Arial"/>
              </w:rPr>
              <w:t xml:space="preserve">  &gt; 50 collaborateurs</w:t>
            </w:r>
          </w:p>
          <w:p w:rsidR="007D1B49" w:rsidRDefault="007D1B49" w:rsidP="007D1B49">
            <w:pPr>
              <w:rPr>
                <w:rFonts w:ascii="Arial" w:hAnsi="Arial" w:cs="Arial"/>
                <w:sz w:val="22"/>
                <w:szCs w:val="22"/>
                <w:lang w:val="fr-FR"/>
              </w:rPr>
            </w:pPr>
          </w:p>
          <w:p w:rsidR="007D1B49" w:rsidRDefault="007D1B49" w:rsidP="007D1B49">
            <w:pPr>
              <w:pStyle w:val="PuceTexte1"/>
              <w:numPr>
                <w:ilvl w:val="0"/>
                <w:numId w:val="0"/>
              </w:numPr>
              <w:tabs>
                <w:tab w:val="left" w:pos="708"/>
              </w:tabs>
              <w:spacing w:before="0" w:line="360" w:lineRule="auto"/>
              <w:ind w:left="567" w:hanging="283"/>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C69A9">
              <w:rPr>
                <w:rFonts w:ascii="Arial" w:hAnsi="Arial" w:cs="Arial"/>
              </w:rPr>
            </w:r>
            <w:r w:rsidR="002C69A9">
              <w:rPr>
                <w:rFonts w:ascii="Arial" w:hAnsi="Arial" w:cs="Arial"/>
              </w:rPr>
              <w:fldChar w:fldCharType="separate"/>
            </w:r>
            <w:r>
              <w:rPr>
                <w:rFonts w:ascii="Arial" w:hAnsi="Arial" w:cs="Arial"/>
              </w:rPr>
              <w:fldChar w:fldCharType="end"/>
            </w:r>
            <w:r>
              <w:rPr>
                <w:rFonts w:ascii="Arial" w:hAnsi="Arial" w:cs="Arial"/>
              </w:rPr>
              <w:t xml:space="preserve">  Niveau A </w:t>
            </w:r>
          </w:p>
          <w:p w:rsidR="007D1B49" w:rsidRDefault="007D1B49" w:rsidP="007D1B49">
            <w:pPr>
              <w:pStyle w:val="PuceTexte1"/>
              <w:numPr>
                <w:ilvl w:val="0"/>
                <w:numId w:val="0"/>
              </w:numPr>
              <w:tabs>
                <w:tab w:val="left" w:pos="708"/>
              </w:tabs>
              <w:spacing w:before="0" w:line="360" w:lineRule="auto"/>
              <w:ind w:left="567" w:hanging="283"/>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C69A9">
              <w:rPr>
                <w:rFonts w:ascii="Arial" w:hAnsi="Arial" w:cs="Arial"/>
              </w:rPr>
            </w:r>
            <w:r w:rsidR="002C69A9">
              <w:rPr>
                <w:rFonts w:ascii="Arial" w:hAnsi="Arial" w:cs="Arial"/>
              </w:rPr>
              <w:fldChar w:fldCharType="separate"/>
            </w:r>
            <w:r>
              <w:rPr>
                <w:rFonts w:ascii="Arial" w:hAnsi="Arial" w:cs="Arial"/>
              </w:rPr>
              <w:fldChar w:fldCharType="end"/>
            </w:r>
            <w:r>
              <w:rPr>
                <w:rFonts w:ascii="Arial" w:hAnsi="Arial" w:cs="Arial"/>
              </w:rPr>
              <w:t xml:space="preserve">  Niveau B</w:t>
            </w:r>
          </w:p>
          <w:p w:rsidR="007D1B49" w:rsidRDefault="007D1B49" w:rsidP="007D1B49">
            <w:pPr>
              <w:pStyle w:val="PuceTexte1"/>
              <w:numPr>
                <w:ilvl w:val="0"/>
                <w:numId w:val="0"/>
              </w:numPr>
              <w:tabs>
                <w:tab w:val="left" w:pos="708"/>
              </w:tabs>
              <w:spacing w:before="0" w:line="360" w:lineRule="auto"/>
              <w:ind w:left="567" w:hanging="283"/>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C69A9">
              <w:rPr>
                <w:rFonts w:ascii="Arial" w:hAnsi="Arial" w:cs="Arial"/>
              </w:rPr>
            </w:r>
            <w:r w:rsidR="002C69A9">
              <w:rPr>
                <w:rFonts w:ascii="Arial" w:hAnsi="Arial" w:cs="Arial"/>
              </w:rPr>
              <w:fldChar w:fldCharType="separate"/>
            </w:r>
            <w:r>
              <w:rPr>
                <w:rFonts w:ascii="Arial" w:hAnsi="Arial" w:cs="Arial"/>
              </w:rPr>
              <w:fldChar w:fldCharType="end"/>
            </w:r>
            <w:r>
              <w:rPr>
                <w:rFonts w:ascii="Arial" w:hAnsi="Arial" w:cs="Arial"/>
              </w:rPr>
              <w:t xml:space="preserve">  Niveau C </w:t>
            </w:r>
          </w:p>
          <w:p w:rsidR="007D1B49" w:rsidRDefault="007D1B49" w:rsidP="007D1B49">
            <w:pPr>
              <w:pStyle w:val="PuceTexte1"/>
              <w:numPr>
                <w:ilvl w:val="0"/>
                <w:numId w:val="0"/>
              </w:numPr>
              <w:tabs>
                <w:tab w:val="left" w:pos="708"/>
              </w:tabs>
              <w:spacing w:before="0" w:line="360" w:lineRule="auto"/>
              <w:ind w:left="567" w:hanging="283"/>
              <w:jc w:val="both"/>
              <w:rPr>
                <w:rFonts w:ascii="Arial" w:hAnsi="Arial" w:cs="Arial"/>
              </w:rPr>
            </w:pPr>
            <w:r>
              <w:rPr>
                <w:rFonts w:ascii="Arial" w:hAnsi="Arial" w:cs="Arial"/>
                <w:sz w:val="24"/>
              </w:rPr>
              <w:fldChar w:fldCharType="begin">
                <w:ffData>
                  <w:name w:val=""/>
                  <w:enabled/>
                  <w:calcOnExit w:val="0"/>
                  <w:checkBox>
                    <w:size w:val="20"/>
                    <w:default w:val="0"/>
                  </w:checkBox>
                </w:ffData>
              </w:fldChar>
            </w:r>
            <w:r>
              <w:rPr>
                <w:rFonts w:ascii="Arial" w:hAnsi="Arial" w:cs="Arial"/>
                <w:sz w:val="24"/>
              </w:rPr>
              <w:instrText xml:space="preserve"> FORMCHECKBOX </w:instrText>
            </w:r>
            <w:r w:rsidR="002C69A9">
              <w:rPr>
                <w:rFonts w:ascii="Arial" w:hAnsi="Arial" w:cs="Arial"/>
                <w:sz w:val="24"/>
              </w:rPr>
            </w:r>
            <w:r w:rsidR="002C69A9">
              <w:rPr>
                <w:rFonts w:ascii="Arial" w:hAnsi="Arial" w:cs="Arial"/>
                <w:sz w:val="24"/>
              </w:rPr>
              <w:fldChar w:fldCharType="separate"/>
            </w:r>
            <w:r>
              <w:rPr>
                <w:rFonts w:ascii="Arial" w:hAnsi="Arial" w:cs="Arial"/>
                <w:sz w:val="24"/>
              </w:rPr>
              <w:fldChar w:fldCharType="end"/>
            </w:r>
            <w:r>
              <w:rPr>
                <w:rFonts w:ascii="Arial" w:hAnsi="Arial" w:cs="Arial"/>
              </w:rPr>
              <w:t xml:space="preserve">  Niveau D </w:t>
            </w:r>
          </w:p>
          <w:p w:rsidR="00FC4287" w:rsidRPr="002058A1" w:rsidRDefault="007D1B49" w:rsidP="007D1B49">
            <w:pPr>
              <w:pStyle w:val="PuceTexte1"/>
              <w:numPr>
                <w:ilvl w:val="0"/>
                <w:numId w:val="0"/>
              </w:numPr>
              <w:spacing w:before="0" w:line="360" w:lineRule="auto"/>
              <w:ind w:left="567" w:hanging="283"/>
              <w:jc w:val="both"/>
              <w:rPr>
                <w:rFonts w:ascii="Arial" w:hAnsi="Arial" w:cs="Arial"/>
              </w:rPr>
            </w:pPr>
            <w:r w:rsidRPr="00C273A2">
              <w:rPr>
                <w:rFonts w:ascii="Arial" w:hAnsi="Arial" w:cs="Arial"/>
                <w:sz w:val="24"/>
                <w:highlight w:val="yellow"/>
              </w:rPr>
              <w:fldChar w:fldCharType="begin">
                <w:ffData>
                  <w:name w:val=""/>
                  <w:enabled/>
                  <w:calcOnExit w:val="0"/>
                  <w:checkBox>
                    <w:size w:val="20"/>
                    <w:default w:val="0"/>
                  </w:checkBox>
                </w:ffData>
              </w:fldChar>
            </w:r>
            <w:r w:rsidRPr="00C273A2">
              <w:rPr>
                <w:rFonts w:ascii="Arial" w:hAnsi="Arial" w:cs="Arial"/>
                <w:sz w:val="24"/>
                <w:highlight w:val="yellow"/>
              </w:rPr>
              <w:instrText xml:space="preserve"> FORMCHECKBOX </w:instrText>
            </w:r>
            <w:r w:rsidR="002C69A9" w:rsidRPr="00C273A2">
              <w:rPr>
                <w:rFonts w:ascii="Arial" w:hAnsi="Arial" w:cs="Arial"/>
                <w:sz w:val="24"/>
                <w:highlight w:val="yellow"/>
              </w:rPr>
            </w:r>
            <w:r w:rsidR="002C69A9" w:rsidRPr="00C273A2">
              <w:rPr>
                <w:rFonts w:ascii="Arial" w:hAnsi="Arial" w:cs="Arial"/>
                <w:sz w:val="24"/>
                <w:highlight w:val="yellow"/>
              </w:rPr>
              <w:fldChar w:fldCharType="separate"/>
            </w:r>
            <w:r w:rsidRPr="00C273A2">
              <w:rPr>
                <w:rFonts w:ascii="Arial" w:hAnsi="Arial" w:cs="Arial"/>
                <w:sz w:val="24"/>
                <w:highlight w:val="yellow"/>
              </w:rPr>
              <w:fldChar w:fldCharType="end"/>
            </w:r>
            <w:r>
              <w:rPr>
                <w:rFonts w:ascii="Arial" w:hAnsi="Arial" w:cs="Arial"/>
              </w:rPr>
              <w:t xml:space="preserve">  Niveau E</w:t>
            </w:r>
          </w:p>
          <w:p w:rsidR="00F64CEB" w:rsidRPr="00E852A0" w:rsidRDefault="00F64CEB">
            <w:pPr>
              <w:rPr>
                <w:rFonts w:ascii="Arial" w:hAnsi="Arial" w:cs="Arial"/>
                <w:sz w:val="22"/>
                <w:szCs w:val="22"/>
                <w:lang w:val="fr-BE"/>
              </w:rPr>
            </w:pPr>
          </w:p>
        </w:tc>
      </w:tr>
      <w:tr w:rsidR="003162BA" w:rsidTr="00D51ABC">
        <w:trPr>
          <w:cantSplit/>
          <w:trHeight w:val="592"/>
        </w:trPr>
        <w:tc>
          <w:tcPr>
            <w:tcW w:w="9214" w:type="dxa"/>
            <w:gridSpan w:val="2"/>
            <w:shd w:val="clear" w:color="auto" w:fill="E6E6E6"/>
            <w:vAlign w:val="center"/>
          </w:tcPr>
          <w:p w:rsidR="003162BA" w:rsidRPr="00E852A0" w:rsidRDefault="00DB14C7" w:rsidP="00AF3549">
            <w:pPr>
              <w:numPr>
                <w:ilvl w:val="0"/>
                <w:numId w:val="6"/>
              </w:numPr>
              <w:rPr>
                <w:rFonts w:ascii="Arial" w:hAnsi="Arial" w:cs="Arial"/>
                <w:b/>
                <w:sz w:val="24"/>
                <w:szCs w:val="24"/>
                <w:lang w:val="fr-BE"/>
              </w:rPr>
            </w:pPr>
            <w:r>
              <w:rPr>
                <w:rFonts w:ascii="Arial" w:hAnsi="Arial" w:cs="Arial"/>
                <w:b/>
                <w:kern w:val="32"/>
                <w:sz w:val="24"/>
                <w:szCs w:val="24"/>
                <w:lang w:val="fr-BE"/>
              </w:rPr>
              <w:t>Condition</w:t>
            </w:r>
            <w:r w:rsidR="00F7467A">
              <w:rPr>
                <w:rFonts w:ascii="Arial" w:hAnsi="Arial" w:cs="Arial"/>
                <w:b/>
                <w:kern w:val="32"/>
                <w:sz w:val="24"/>
                <w:szCs w:val="24"/>
                <w:lang w:val="fr-BE"/>
              </w:rPr>
              <w:t>s</w:t>
            </w:r>
            <w:r>
              <w:rPr>
                <w:rFonts w:ascii="Arial" w:hAnsi="Arial" w:cs="Arial"/>
                <w:b/>
                <w:kern w:val="32"/>
                <w:sz w:val="24"/>
                <w:szCs w:val="24"/>
                <w:lang w:val="fr-BE"/>
              </w:rPr>
              <w:t xml:space="preserve"> d’accès</w:t>
            </w:r>
            <w:r w:rsidR="003162BA">
              <w:rPr>
                <w:rFonts w:ascii="Arial" w:hAnsi="Arial" w:cs="Arial"/>
                <w:b/>
                <w:kern w:val="32"/>
                <w:sz w:val="24"/>
                <w:szCs w:val="24"/>
                <w:lang w:val="fr-BE"/>
              </w:rPr>
              <w:t xml:space="preserve"> </w:t>
            </w:r>
          </w:p>
        </w:tc>
      </w:tr>
      <w:tr w:rsidR="003162BA" w:rsidRPr="00D365AD" w:rsidTr="00973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2"/>
        </w:trPr>
        <w:tc>
          <w:tcPr>
            <w:tcW w:w="9214" w:type="dxa"/>
            <w:gridSpan w:val="2"/>
            <w:shd w:val="clear" w:color="auto" w:fill="E6E6E6"/>
          </w:tcPr>
          <w:p w:rsidR="005C7D7F" w:rsidRPr="005C7D7F" w:rsidRDefault="005C7D7F" w:rsidP="002A5C1E">
            <w:pPr>
              <w:rPr>
                <w:rFonts w:ascii="Arial" w:hAnsi="Arial" w:cs="Arial"/>
                <w:sz w:val="22"/>
                <w:szCs w:val="22"/>
                <w:lang w:val="fr-BE"/>
              </w:rPr>
            </w:pPr>
          </w:p>
        </w:tc>
      </w:tr>
    </w:tbl>
    <w:p w:rsidR="00A30112" w:rsidRPr="00A30112" w:rsidRDefault="00A30112" w:rsidP="00A30112">
      <w:pPr>
        <w:rPr>
          <w:lang w:val="fr-FR"/>
        </w:rPr>
      </w:pPr>
      <w:r w:rsidRPr="00A30112">
        <w:rPr>
          <w:lang w:val="fr-FR"/>
        </w:rPr>
        <w:t>La loi de continuité et de régularité</w:t>
      </w:r>
    </w:p>
    <w:p w:rsidR="00A30112" w:rsidRPr="00A30112" w:rsidRDefault="00A30112" w:rsidP="00A30112">
      <w:pPr>
        <w:rPr>
          <w:lang w:val="fr-FR"/>
        </w:rPr>
      </w:pPr>
      <w:r w:rsidRPr="00A30112">
        <w:rPr>
          <w:lang w:val="fr-FR"/>
        </w:rPr>
        <w:t>« Le service public doit fonctionner de manière continue et régulière, sans interruption, ni suspension. »</w:t>
      </w:r>
    </w:p>
    <w:p w:rsidR="0092312F" w:rsidRPr="00736DD5" w:rsidRDefault="00A30112" w:rsidP="00A30112">
      <w:pPr>
        <w:rPr>
          <w:lang w:val="fr-FR"/>
        </w:rPr>
      </w:pPr>
      <w:r w:rsidRPr="00A30112">
        <w:rPr>
          <w:lang w:val="fr-FR"/>
        </w:rPr>
        <w:t>De par cette spécificité le contenu de cette description de fonction pourrait évoluer, subir d’éventuels changement dans l’intérêt du service et dudit principe de continuité et de régularité</w:t>
      </w:r>
    </w:p>
    <w:sectPr w:rsidR="0092312F" w:rsidRPr="00736DD5" w:rsidSect="00736DD5">
      <w:footerReference w:type="default" r:id="rId10"/>
      <w:pgSz w:w="11906" w:h="16838" w:code="9"/>
      <w:pgMar w:top="709"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9C" w:rsidRDefault="00735E9C">
      <w:r>
        <w:separator/>
      </w:r>
    </w:p>
  </w:endnote>
  <w:endnote w:type="continuationSeparator" w:id="0">
    <w:p w:rsidR="00735E9C" w:rsidRDefault="0073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AD" w:rsidRDefault="00D365AD">
    <w:pPr>
      <w:pStyle w:val="Pieddepage"/>
      <w:pBdr>
        <w:top w:val="single" w:sz="4" w:space="1" w:color="auto"/>
      </w:pBdr>
      <w:tabs>
        <w:tab w:val="clear" w:pos="9072"/>
        <w:tab w:val="right" w:pos="8931"/>
      </w:tabs>
      <w:rPr>
        <w:lang w:val="fr-BE"/>
      </w:rPr>
    </w:pPr>
    <w:r>
      <w:rPr>
        <w:lang w:val="fr-BE"/>
      </w:rPr>
      <w:tab/>
    </w:r>
    <w:r>
      <w:rPr>
        <w:lang w:val="fr-BE"/>
      </w:rPr>
      <w:tab/>
    </w:r>
    <w:r w:rsidR="000B6704">
      <w:rPr>
        <w:rStyle w:val="Numrodepage"/>
      </w:rPr>
      <w:fldChar w:fldCharType="begin"/>
    </w:r>
    <w:r>
      <w:rPr>
        <w:rStyle w:val="Numrodepage"/>
        <w:lang w:val="fr-BE"/>
      </w:rPr>
      <w:instrText xml:space="preserve"> PAGE </w:instrText>
    </w:r>
    <w:r w:rsidR="000B6704">
      <w:rPr>
        <w:rStyle w:val="Numrodepage"/>
      </w:rPr>
      <w:fldChar w:fldCharType="separate"/>
    </w:r>
    <w:r w:rsidR="002C69A9">
      <w:rPr>
        <w:rStyle w:val="Numrodepage"/>
        <w:noProof/>
        <w:lang w:val="fr-BE"/>
      </w:rPr>
      <w:t>2</w:t>
    </w:r>
    <w:r w:rsidR="000B6704">
      <w:rPr>
        <w:rStyle w:val="Numrodepage"/>
      </w:rPr>
      <w:fldChar w:fldCharType="end"/>
    </w:r>
    <w:r>
      <w:rPr>
        <w:rStyle w:val="Numrodepage"/>
      </w:rPr>
      <w:t>/</w:t>
    </w:r>
    <w:r w:rsidR="000B6704">
      <w:rPr>
        <w:rStyle w:val="Numrodepage"/>
      </w:rPr>
      <w:fldChar w:fldCharType="begin"/>
    </w:r>
    <w:r>
      <w:rPr>
        <w:rStyle w:val="Numrodepage"/>
      </w:rPr>
      <w:instrText xml:space="preserve"> NUMPAGES </w:instrText>
    </w:r>
    <w:r w:rsidR="000B6704">
      <w:rPr>
        <w:rStyle w:val="Numrodepage"/>
      </w:rPr>
      <w:fldChar w:fldCharType="separate"/>
    </w:r>
    <w:r w:rsidR="002C69A9">
      <w:rPr>
        <w:rStyle w:val="Numrodepage"/>
        <w:noProof/>
      </w:rPr>
      <w:t>3</w:t>
    </w:r>
    <w:r w:rsidR="000B6704">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9C" w:rsidRDefault="00735E9C">
      <w:r>
        <w:separator/>
      </w:r>
    </w:p>
  </w:footnote>
  <w:footnote w:type="continuationSeparator" w:id="0">
    <w:p w:rsidR="00735E9C" w:rsidRDefault="00735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1">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3">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E7A22"/>
    <w:multiLevelType w:val="hybridMultilevel"/>
    <w:tmpl w:val="9AA67B94"/>
    <w:lvl w:ilvl="0" w:tplc="5F908FF8">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6">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7">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15">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17">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71DA7FC1"/>
    <w:multiLevelType w:val="hybridMultilevel"/>
    <w:tmpl w:val="B89847C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22">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2"/>
  </w:num>
  <w:num w:numId="4">
    <w:abstractNumId w:val="6"/>
  </w:num>
  <w:num w:numId="5">
    <w:abstractNumId w:val="16"/>
  </w:num>
  <w:num w:numId="6">
    <w:abstractNumId w:val="14"/>
  </w:num>
  <w:num w:numId="7">
    <w:abstractNumId w:val="7"/>
  </w:num>
  <w:num w:numId="8">
    <w:abstractNumId w:val="0"/>
  </w:num>
  <w:num w:numId="9">
    <w:abstractNumId w:val="15"/>
  </w:num>
  <w:num w:numId="10">
    <w:abstractNumId w:val="19"/>
  </w:num>
  <w:num w:numId="11">
    <w:abstractNumId w:val="10"/>
  </w:num>
  <w:num w:numId="12">
    <w:abstractNumId w:val="13"/>
  </w:num>
  <w:num w:numId="13">
    <w:abstractNumId w:val="3"/>
  </w:num>
  <w:num w:numId="14">
    <w:abstractNumId w:val="8"/>
  </w:num>
  <w:num w:numId="15">
    <w:abstractNumId w:val="9"/>
  </w:num>
  <w:num w:numId="16">
    <w:abstractNumId w:val="11"/>
  </w:num>
  <w:num w:numId="17">
    <w:abstractNumId w:val="22"/>
  </w:num>
  <w:num w:numId="18">
    <w:abstractNumId w:val="1"/>
  </w:num>
  <w:num w:numId="19">
    <w:abstractNumId w:val="12"/>
  </w:num>
  <w:num w:numId="20">
    <w:abstractNumId w:val="17"/>
  </w:num>
  <w:num w:numId="21">
    <w:abstractNumId w:val="18"/>
  </w:num>
  <w:num w:numId="22">
    <w:abstractNumId w:val="0"/>
  </w:num>
  <w:num w:numId="23">
    <w:abstractNumId w:val="20"/>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EA"/>
    <w:rsid w:val="00001708"/>
    <w:rsid w:val="0000738F"/>
    <w:rsid w:val="00041301"/>
    <w:rsid w:val="000644DF"/>
    <w:rsid w:val="000716C0"/>
    <w:rsid w:val="000A5DD7"/>
    <w:rsid w:val="000B6704"/>
    <w:rsid w:val="000D00DC"/>
    <w:rsid w:val="000F31E4"/>
    <w:rsid w:val="00140B7D"/>
    <w:rsid w:val="00175127"/>
    <w:rsid w:val="00176070"/>
    <w:rsid w:val="001B1167"/>
    <w:rsid w:val="001F1732"/>
    <w:rsid w:val="001F6498"/>
    <w:rsid w:val="001F6A92"/>
    <w:rsid w:val="002058A1"/>
    <w:rsid w:val="00217642"/>
    <w:rsid w:val="002231F4"/>
    <w:rsid w:val="00225F80"/>
    <w:rsid w:val="00230287"/>
    <w:rsid w:val="00234BAD"/>
    <w:rsid w:val="002A5C1E"/>
    <w:rsid w:val="002C69A9"/>
    <w:rsid w:val="002C7C2E"/>
    <w:rsid w:val="002D20EB"/>
    <w:rsid w:val="002F29F9"/>
    <w:rsid w:val="003162BA"/>
    <w:rsid w:val="00331D58"/>
    <w:rsid w:val="00337388"/>
    <w:rsid w:val="00341085"/>
    <w:rsid w:val="003845D4"/>
    <w:rsid w:val="003865A3"/>
    <w:rsid w:val="003B73D3"/>
    <w:rsid w:val="003C5D0F"/>
    <w:rsid w:val="00473D98"/>
    <w:rsid w:val="00481432"/>
    <w:rsid w:val="004A11ED"/>
    <w:rsid w:val="004B52E4"/>
    <w:rsid w:val="004C3264"/>
    <w:rsid w:val="004C478B"/>
    <w:rsid w:val="004D2AF7"/>
    <w:rsid w:val="00506676"/>
    <w:rsid w:val="005126F5"/>
    <w:rsid w:val="00525ADE"/>
    <w:rsid w:val="0053716D"/>
    <w:rsid w:val="00537268"/>
    <w:rsid w:val="00563E94"/>
    <w:rsid w:val="005745C9"/>
    <w:rsid w:val="00574F91"/>
    <w:rsid w:val="00586873"/>
    <w:rsid w:val="005971B5"/>
    <w:rsid w:val="005B13D8"/>
    <w:rsid w:val="005C7D7F"/>
    <w:rsid w:val="005F6250"/>
    <w:rsid w:val="00637EE5"/>
    <w:rsid w:val="006515E5"/>
    <w:rsid w:val="006660DD"/>
    <w:rsid w:val="006A3BB8"/>
    <w:rsid w:val="006C2E88"/>
    <w:rsid w:val="00714CE9"/>
    <w:rsid w:val="00715FF0"/>
    <w:rsid w:val="00735E9C"/>
    <w:rsid w:val="00736DD5"/>
    <w:rsid w:val="00767209"/>
    <w:rsid w:val="00794A98"/>
    <w:rsid w:val="007A6978"/>
    <w:rsid w:val="007D1B49"/>
    <w:rsid w:val="007D5BC2"/>
    <w:rsid w:val="007E58F5"/>
    <w:rsid w:val="0085142D"/>
    <w:rsid w:val="00854DDE"/>
    <w:rsid w:val="00856C2E"/>
    <w:rsid w:val="00861BCA"/>
    <w:rsid w:val="00863E73"/>
    <w:rsid w:val="00865D00"/>
    <w:rsid w:val="00872BEF"/>
    <w:rsid w:val="008A677F"/>
    <w:rsid w:val="008C6120"/>
    <w:rsid w:val="008D13FD"/>
    <w:rsid w:val="008F5B15"/>
    <w:rsid w:val="00902AB5"/>
    <w:rsid w:val="00917193"/>
    <w:rsid w:val="0092312F"/>
    <w:rsid w:val="00925B58"/>
    <w:rsid w:val="0094640E"/>
    <w:rsid w:val="0094789F"/>
    <w:rsid w:val="00973242"/>
    <w:rsid w:val="009941A3"/>
    <w:rsid w:val="009C396D"/>
    <w:rsid w:val="009D4406"/>
    <w:rsid w:val="00A17634"/>
    <w:rsid w:val="00A30112"/>
    <w:rsid w:val="00A56B85"/>
    <w:rsid w:val="00A94CC0"/>
    <w:rsid w:val="00AD043A"/>
    <w:rsid w:val="00AD2C3E"/>
    <w:rsid w:val="00AF3549"/>
    <w:rsid w:val="00B14113"/>
    <w:rsid w:val="00B50E4A"/>
    <w:rsid w:val="00B62EA7"/>
    <w:rsid w:val="00B725C8"/>
    <w:rsid w:val="00B809B4"/>
    <w:rsid w:val="00B84FDC"/>
    <w:rsid w:val="00BA1BEA"/>
    <w:rsid w:val="00BB7E33"/>
    <w:rsid w:val="00BD38F2"/>
    <w:rsid w:val="00BE34BA"/>
    <w:rsid w:val="00BF109F"/>
    <w:rsid w:val="00BF7E0E"/>
    <w:rsid w:val="00C1438C"/>
    <w:rsid w:val="00C2543F"/>
    <w:rsid w:val="00C273A2"/>
    <w:rsid w:val="00CC3849"/>
    <w:rsid w:val="00CC3DA8"/>
    <w:rsid w:val="00CD6535"/>
    <w:rsid w:val="00CE69AF"/>
    <w:rsid w:val="00D07E7A"/>
    <w:rsid w:val="00D34FC8"/>
    <w:rsid w:val="00D365AD"/>
    <w:rsid w:val="00D51ABC"/>
    <w:rsid w:val="00D61A0D"/>
    <w:rsid w:val="00D76694"/>
    <w:rsid w:val="00D77C18"/>
    <w:rsid w:val="00DB14C7"/>
    <w:rsid w:val="00DB363E"/>
    <w:rsid w:val="00DC37EA"/>
    <w:rsid w:val="00DD1B83"/>
    <w:rsid w:val="00DF31AD"/>
    <w:rsid w:val="00E2284E"/>
    <w:rsid w:val="00E24234"/>
    <w:rsid w:val="00E4024A"/>
    <w:rsid w:val="00E41485"/>
    <w:rsid w:val="00E5379F"/>
    <w:rsid w:val="00E627E9"/>
    <w:rsid w:val="00E830D3"/>
    <w:rsid w:val="00E852A0"/>
    <w:rsid w:val="00E93746"/>
    <w:rsid w:val="00EC192D"/>
    <w:rsid w:val="00EE6108"/>
    <w:rsid w:val="00F1415A"/>
    <w:rsid w:val="00F32640"/>
    <w:rsid w:val="00F40760"/>
    <w:rsid w:val="00F55470"/>
    <w:rsid w:val="00F60CEE"/>
    <w:rsid w:val="00F64CEB"/>
    <w:rsid w:val="00F7467A"/>
    <w:rsid w:val="00FA6A07"/>
    <w:rsid w:val="00FB154E"/>
    <w:rsid w:val="00FC4287"/>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79F"/>
    <w:rPr>
      <w:lang w:val="nl-NL" w:eastAsia="nl-NL"/>
    </w:rPr>
  </w:style>
  <w:style w:type="paragraph" w:styleId="Titre1">
    <w:name w:val="heading 1"/>
    <w:basedOn w:val="Normal"/>
    <w:next w:val="Normal"/>
    <w:qFormat/>
    <w:rsid w:val="00E5379F"/>
    <w:pPr>
      <w:keepNext/>
      <w:outlineLvl w:val="0"/>
    </w:pPr>
    <w:rPr>
      <w:rFonts w:ascii="Arial" w:hAnsi="Arial" w:cs="Arial"/>
      <w:b/>
      <w:bCs/>
    </w:rPr>
  </w:style>
  <w:style w:type="paragraph" w:styleId="Titre2">
    <w:name w:val="heading 2"/>
    <w:basedOn w:val="Normal"/>
    <w:next w:val="Normal"/>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Titre3">
    <w:name w:val="heading 3"/>
    <w:basedOn w:val="Normal"/>
    <w:next w:val="Normal"/>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Titre4">
    <w:name w:val="heading 4"/>
    <w:basedOn w:val="Normal"/>
    <w:next w:val="Normal"/>
    <w:link w:val="Titre4C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Titre5">
    <w:name w:val="heading 5"/>
    <w:basedOn w:val="Normal"/>
    <w:next w:val="Normal"/>
    <w:qFormat/>
    <w:rsid w:val="00E5379F"/>
    <w:pPr>
      <w:spacing w:before="240" w:after="60"/>
      <w:outlineLvl w:val="4"/>
    </w:pPr>
    <w:rPr>
      <w:rFonts w:ascii="Century Gothic" w:hAnsi="Century Gothic"/>
      <w:b/>
      <w:spacing w:val="20"/>
      <w:sz w:val="24"/>
      <w:lang w:val="nl"/>
    </w:rPr>
  </w:style>
  <w:style w:type="paragraph" w:styleId="Titre6">
    <w:name w:val="heading 6"/>
    <w:aliases w:val="niets1"/>
    <w:basedOn w:val="Normal"/>
    <w:next w:val="Normal"/>
    <w:link w:val="Titre6Car"/>
    <w:uiPriority w:val="9"/>
    <w:qFormat/>
    <w:rsid w:val="00E5379F"/>
    <w:pPr>
      <w:spacing w:before="240" w:after="60"/>
      <w:outlineLvl w:val="5"/>
    </w:pPr>
    <w:rPr>
      <w:rFonts w:ascii="Century Gothic" w:hAnsi="Century Gothic"/>
      <w:b/>
      <w:sz w:val="22"/>
      <w:lang w:val="nl"/>
    </w:rPr>
  </w:style>
  <w:style w:type="paragraph" w:styleId="Titre7">
    <w:name w:val="heading 7"/>
    <w:basedOn w:val="Normal"/>
    <w:next w:val="Normal"/>
    <w:qFormat/>
    <w:rsid w:val="00E5379F"/>
    <w:pPr>
      <w:keepNext/>
      <w:outlineLvl w:val="6"/>
    </w:pPr>
    <w:rPr>
      <w:rFonts w:ascii="Century Gothic" w:hAnsi="Century Gothic"/>
      <w:i/>
      <w:sz w:val="22"/>
      <w:lang w:val="nl"/>
    </w:rPr>
  </w:style>
  <w:style w:type="paragraph" w:styleId="Titre8">
    <w:name w:val="heading 8"/>
    <w:basedOn w:val="Normal"/>
    <w:next w:val="Normal"/>
    <w:qFormat/>
    <w:rsid w:val="00E5379F"/>
    <w:pPr>
      <w:keepNext/>
      <w:outlineLvl w:val="7"/>
    </w:pPr>
    <w:rPr>
      <w:rFonts w:ascii="Garamond" w:hAnsi="Garamond"/>
      <w:b/>
      <w:bCs/>
      <w:i/>
      <w:iCs/>
      <w:color w:val="000080"/>
    </w:rPr>
  </w:style>
  <w:style w:type="paragraph" w:styleId="Titre9">
    <w:name w:val="heading 9"/>
    <w:basedOn w:val="Normal"/>
    <w:next w:val="Normal"/>
    <w:qFormat/>
    <w:rsid w:val="00E5379F"/>
    <w:pPr>
      <w:keepNext/>
      <w:outlineLvl w:val="8"/>
    </w:pPr>
    <w:rPr>
      <w:b/>
      <w:bCs/>
      <w:color w:val="0000FF"/>
      <w:sz w:val="24"/>
      <w:szCs w:val="24"/>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Normal"/>
    <w:rsid w:val="00E5379F"/>
    <w:pPr>
      <w:ind w:left="708"/>
    </w:pPr>
    <w:rPr>
      <w:i/>
      <w:sz w:val="24"/>
    </w:rPr>
  </w:style>
  <w:style w:type="paragraph" w:styleId="Corpsdetexte">
    <w:name w:val="Body Text"/>
    <w:basedOn w:val="Normal"/>
    <w:rsid w:val="00E5379F"/>
    <w:rPr>
      <w:rFonts w:ascii="Arial" w:hAnsi="Arial"/>
      <w:i/>
      <w:sz w:val="22"/>
    </w:rPr>
  </w:style>
  <w:style w:type="paragraph" w:customStyle="1" w:styleId="lijstniveau1">
    <w:name w:val="lijst niveau 1"/>
    <w:basedOn w:val="Normal"/>
    <w:rsid w:val="00E5379F"/>
    <w:pPr>
      <w:tabs>
        <w:tab w:val="left" w:pos="567"/>
      </w:tabs>
      <w:spacing w:before="60" w:after="60"/>
      <w:ind w:left="567" w:hanging="567"/>
    </w:pPr>
    <w:rPr>
      <w:rFonts w:ascii="Century Gothic" w:hAnsi="Century Gothic"/>
      <w:sz w:val="22"/>
      <w:lang w:val="nl"/>
    </w:rPr>
  </w:style>
  <w:style w:type="paragraph" w:styleId="Corpsdetexte2">
    <w:name w:val="Body Text 2"/>
    <w:basedOn w:val="Normal"/>
    <w:rsid w:val="00E5379F"/>
    <w:rPr>
      <w:rFonts w:ascii="Arial" w:hAnsi="Arial"/>
      <w:sz w:val="22"/>
    </w:rPr>
  </w:style>
  <w:style w:type="paragraph" w:styleId="Corpsdetexte3">
    <w:name w:val="Body Text 3"/>
    <w:basedOn w:val="Normal"/>
    <w:rsid w:val="00E5379F"/>
    <w:rPr>
      <w:rFonts w:ascii="Arial" w:hAnsi="Arial" w:cs="Arial"/>
      <w:i/>
    </w:rPr>
  </w:style>
  <w:style w:type="paragraph" w:styleId="Retraitcorpsdetexte">
    <w:name w:val="Body Text Indent"/>
    <w:basedOn w:val="Normal"/>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Normal"/>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Normal"/>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Retraitcorpsdetexte2">
    <w:name w:val="Body Text Indent 2"/>
    <w:basedOn w:val="Normal"/>
    <w:rsid w:val="00E5379F"/>
    <w:pPr>
      <w:ind w:left="426"/>
    </w:pPr>
    <w:rPr>
      <w:rFonts w:ascii="Arial" w:hAnsi="Arial"/>
      <w:i/>
      <w:kern w:val="32"/>
      <w:lang w:val="nl-BE"/>
    </w:rPr>
  </w:style>
  <w:style w:type="paragraph" w:styleId="Retraitcorpsdetexte3">
    <w:name w:val="Body Text Indent 3"/>
    <w:basedOn w:val="Normal"/>
    <w:rsid w:val="00E5379F"/>
    <w:pPr>
      <w:ind w:left="567"/>
    </w:pPr>
    <w:rPr>
      <w:rFonts w:ascii="Arial" w:hAnsi="Arial"/>
    </w:rPr>
  </w:style>
  <w:style w:type="paragraph" w:styleId="Pieddepage">
    <w:name w:val="footer"/>
    <w:basedOn w:val="Normal"/>
    <w:rsid w:val="00E5379F"/>
    <w:pPr>
      <w:tabs>
        <w:tab w:val="center" w:pos="4536"/>
        <w:tab w:val="right" w:pos="9072"/>
      </w:tabs>
    </w:pPr>
  </w:style>
  <w:style w:type="character" w:styleId="Numrodepage">
    <w:name w:val="page number"/>
    <w:basedOn w:val="Policepardfaut"/>
    <w:rsid w:val="00E5379F"/>
  </w:style>
  <w:style w:type="paragraph" w:customStyle="1" w:styleId="Bulletedsubsubtitle">
    <w:name w:val="Bulleted subsubtitle"/>
    <w:basedOn w:val="Normal"/>
    <w:rsid w:val="00E5379F"/>
    <w:pPr>
      <w:tabs>
        <w:tab w:val="num" w:pos="360"/>
      </w:tabs>
      <w:ind w:left="360" w:hanging="360"/>
    </w:pPr>
    <w:rPr>
      <w:rFonts w:ascii="Tahoma" w:hAnsi="Tahoma" w:cs="Tahoma"/>
      <w:color w:val="000000"/>
      <w:sz w:val="22"/>
      <w:lang w:val="en-US" w:eastAsia="en-US"/>
    </w:rPr>
  </w:style>
  <w:style w:type="paragraph" w:styleId="NormalWeb">
    <w:name w:val="Normal (Web)"/>
    <w:basedOn w:val="Normal"/>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Textedebulles">
    <w:name w:val="Balloon Text"/>
    <w:basedOn w:val="Normal"/>
    <w:link w:val="TextedebullesCar"/>
    <w:rsid w:val="009D4406"/>
    <w:rPr>
      <w:rFonts w:ascii="Tahoma" w:hAnsi="Tahoma" w:cs="Tahoma"/>
      <w:sz w:val="16"/>
      <w:szCs w:val="16"/>
    </w:rPr>
  </w:style>
  <w:style w:type="character" w:customStyle="1" w:styleId="TextedebullesCar">
    <w:name w:val="Texte de bulles Car"/>
    <w:link w:val="Textedebulles"/>
    <w:rsid w:val="009D4406"/>
    <w:rPr>
      <w:rFonts w:ascii="Tahoma" w:hAnsi="Tahoma" w:cs="Tahoma"/>
      <w:sz w:val="16"/>
      <w:szCs w:val="16"/>
      <w:lang w:val="nl-NL" w:eastAsia="nl-NL"/>
    </w:rPr>
  </w:style>
  <w:style w:type="character" w:styleId="Marquedecommentaire">
    <w:name w:val="annotation reference"/>
    <w:rsid w:val="00637EE5"/>
    <w:rPr>
      <w:sz w:val="16"/>
      <w:szCs w:val="16"/>
    </w:rPr>
  </w:style>
  <w:style w:type="paragraph" w:styleId="Commentaire">
    <w:name w:val="annotation text"/>
    <w:basedOn w:val="Normal"/>
    <w:link w:val="CommentaireCar"/>
    <w:rsid w:val="00637EE5"/>
  </w:style>
  <w:style w:type="character" w:customStyle="1" w:styleId="CommentaireCar">
    <w:name w:val="Commentaire Car"/>
    <w:link w:val="Commentaire"/>
    <w:rsid w:val="00637EE5"/>
    <w:rPr>
      <w:lang w:val="nl-NL" w:eastAsia="nl-NL"/>
    </w:rPr>
  </w:style>
  <w:style w:type="paragraph" w:styleId="Objetducommentaire">
    <w:name w:val="annotation subject"/>
    <w:basedOn w:val="Commentaire"/>
    <w:next w:val="Commentaire"/>
    <w:link w:val="ObjetducommentaireCar"/>
    <w:rsid w:val="00637EE5"/>
    <w:rPr>
      <w:b/>
      <w:bCs/>
    </w:rPr>
  </w:style>
  <w:style w:type="character" w:customStyle="1" w:styleId="ObjetducommentaireCar">
    <w:name w:val="Objet du commentaire Car"/>
    <w:link w:val="Objetducommentaire"/>
    <w:rsid w:val="00637EE5"/>
    <w:rPr>
      <w:b/>
      <w:bCs/>
      <w:lang w:val="nl-NL" w:eastAsia="nl-NL"/>
    </w:rPr>
  </w:style>
  <w:style w:type="paragraph" w:styleId="Rvision">
    <w:name w:val="Revision"/>
    <w:hidden/>
    <w:uiPriority w:val="99"/>
    <w:semiHidden/>
    <w:rsid w:val="00F32640"/>
    <w:rPr>
      <w:lang w:val="nl-NL" w:eastAsia="nl-NL"/>
    </w:rPr>
  </w:style>
  <w:style w:type="paragraph" w:customStyle="1" w:styleId="PuceTexte1">
    <w:name w:val="Puce Texte 1"/>
    <w:aliases w:val="Bullet Text 1"/>
    <w:basedOn w:val="Normal"/>
    <w:rsid w:val="00EE6108"/>
    <w:pPr>
      <w:numPr>
        <w:numId w:val="8"/>
      </w:numPr>
      <w:spacing w:before="60"/>
    </w:pPr>
    <w:rPr>
      <w:rFonts w:ascii="Verdana" w:eastAsia="Calibri" w:hAnsi="Verdana"/>
      <w:sz w:val="22"/>
      <w:szCs w:val="22"/>
      <w:lang w:val="fr-BE" w:eastAsia="fr-BE"/>
    </w:rPr>
  </w:style>
  <w:style w:type="paragraph" w:styleId="Paragraphedeliste">
    <w:name w:val="List Paragraph"/>
    <w:basedOn w:val="Normal"/>
    <w:uiPriority w:val="34"/>
    <w:qFormat/>
    <w:rsid w:val="007D5BC2"/>
    <w:pPr>
      <w:ind w:left="720"/>
      <w:contextualSpacing/>
    </w:pPr>
  </w:style>
  <w:style w:type="character" w:styleId="Lienhypertexte">
    <w:name w:val="Hyperlink"/>
    <w:uiPriority w:val="99"/>
    <w:unhideWhenUsed/>
    <w:rsid w:val="00E4024A"/>
    <w:rPr>
      <w:color w:val="0000FF"/>
      <w:u w:val="single"/>
    </w:rPr>
  </w:style>
  <w:style w:type="character" w:customStyle="1" w:styleId="web1">
    <w:name w:val="web1"/>
    <w:basedOn w:val="Policepardfaut"/>
    <w:rsid w:val="00001708"/>
  </w:style>
  <w:style w:type="character" w:customStyle="1" w:styleId="Titre6Car">
    <w:name w:val="Titre 6 Car"/>
    <w:aliases w:val="niets1 Car"/>
    <w:basedOn w:val="Policepardfaut"/>
    <w:link w:val="Titre6"/>
    <w:uiPriority w:val="9"/>
    <w:rsid w:val="00001708"/>
    <w:rPr>
      <w:rFonts w:ascii="Century Gothic" w:hAnsi="Century Gothic"/>
      <w:b/>
      <w:sz w:val="22"/>
      <w:lang w:val="nl" w:eastAsia="nl-NL"/>
    </w:rPr>
  </w:style>
  <w:style w:type="character" w:customStyle="1" w:styleId="Titre4Car">
    <w:name w:val="Titre 4 Car"/>
    <w:basedOn w:val="Policepardfaut"/>
    <w:link w:val="Titre4"/>
    <w:uiPriority w:val="9"/>
    <w:rsid w:val="00001708"/>
    <w:rPr>
      <w:rFonts w:ascii="Century Gothic" w:hAnsi="Century Gothic"/>
      <w:b/>
      <w:spacing w:val="20"/>
      <w:sz w:val="24"/>
      <w:shd w:val="pct20" w:color="auto" w:fill="auto"/>
      <w:lang w:val="nl" w:eastAsia="nl-NL"/>
    </w:rPr>
  </w:style>
  <w:style w:type="paragraph" w:customStyle="1" w:styleId="web">
    <w:name w:val="web"/>
    <w:basedOn w:val="Normal"/>
    <w:rsid w:val="00001708"/>
    <w:pPr>
      <w:ind w:left="75"/>
    </w:pPr>
    <w:rPr>
      <w:sz w:val="24"/>
      <w:szCs w:val="24"/>
      <w:lang w:val="fr-BE" w:eastAsia="fr-BE"/>
    </w:rPr>
  </w:style>
  <w:style w:type="paragraph" w:customStyle="1" w:styleId="Default">
    <w:name w:val="Default"/>
    <w:rsid w:val="00B725C8"/>
    <w:pPr>
      <w:autoSpaceDE w:val="0"/>
      <w:autoSpaceDN w:val="0"/>
      <w:adjustRightInd w:val="0"/>
    </w:pPr>
    <w:rPr>
      <w:rFonts w:ascii="Arial" w:hAnsi="Arial" w:cs="Arial"/>
      <w:color w:val="000000"/>
      <w:sz w:val="24"/>
      <w:szCs w:val="24"/>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79F"/>
    <w:rPr>
      <w:lang w:val="nl-NL" w:eastAsia="nl-NL"/>
    </w:rPr>
  </w:style>
  <w:style w:type="paragraph" w:styleId="Titre1">
    <w:name w:val="heading 1"/>
    <w:basedOn w:val="Normal"/>
    <w:next w:val="Normal"/>
    <w:qFormat/>
    <w:rsid w:val="00E5379F"/>
    <w:pPr>
      <w:keepNext/>
      <w:outlineLvl w:val="0"/>
    </w:pPr>
    <w:rPr>
      <w:rFonts w:ascii="Arial" w:hAnsi="Arial" w:cs="Arial"/>
      <w:b/>
      <w:bCs/>
    </w:rPr>
  </w:style>
  <w:style w:type="paragraph" w:styleId="Titre2">
    <w:name w:val="heading 2"/>
    <w:basedOn w:val="Normal"/>
    <w:next w:val="Normal"/>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Titre3">
    <w:name w:val="heading 3"/>
    <w:basedOn w:val="Normal"/>
    <w:next w:val="Normal"/>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Titre4">
    <w:name w:val="heading 4"/>
    <w:basedOn w:val="Normal"/>
    <w:next w:val="Normal"/>
    <w:link w:val="Titre4C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Titre5">
    <w:name w:val="heading 5"/>
    <w:basedOn w:val="Normal"/>
    <w:next w:val="Normal"/>
    <w:qFormat/>
    <w:rsid w:val="00E5379F"/>
    <w:pPr>
      <w:spacing w:before="240" w:after="60"/>
      <w:outlineLvl w:val="4"/>
    </w:pPr>
    <w:rPr>
      <w:rFonts w:ascii="Century Gothic" w:hAnsi="Century Gothic"/>
      <w:b/>
      <w:spacing w:val="20"/>
      <w:sz w:val="24"/>
      <w:lang w:val="nl"/>
    </w:rPr>
  </w:style>
  <w:style w:type="paragraph" w:styleId="Titre6">
    <w:name w:val="heading 6"/>
    <w:aliases w:val="niets1"/>
    <w:basedOn w:val="Normal"/>
    <w:next w:val="Normal"/>
    <w:link w:val="Titre6Car"/>
    <w:uiPriority w:val="9"/>
    <w:qFormat/>
    <w:rsid w:val="00E5379F"/>
    <w:pPr>
      <w:spacing w:before="240" w:after="60"/>
      <w:outlineLvl w:val="5"/>
    </w:pPr>
    <w:rPr>
      <w:rFonts w:ascii="Century Gothic" w:hAnsi="Century Gothic"/>
      <w:b/>
      <w:sz w:val="22"/>
      <w:lang w:val="nl"/>
    </w:rPr>
  </w:style>
  <w:style w:type="paragraph" w:styleId="Titre7">
    <w:name w:val="heading 7"/>
    <w:basedOn w:val="Normal"/>
    <w:next w:val="Normal"/>
    <w:qFormat/>
    <w:rsid w:val="00E5379F"/>
    <w:pPr>
      <w:keepNext/>
      <w:outlineLvl w:val="6"/>
    </w:pPr>
    <w:rPr>
      <w:rFonts w:ascii="Century Gothic" w:hAnsi="Century Gothic"/>
      <w:i/>
      <w:sz w:val="22"/>
      <w:lang w:val="nl"/>
    </w:rPr>
  </w:style>
  <w:style w:type="paragraph" w:styleId="Titre8">
    <w:name w:val="heading 8"/>
    <w:basedOn w:val="Normal"/>
    <w:next w:val="Normal"/>
    <w:qFormat/>
    <w:rsid w:val="00E5379F"/>
    <w:pPr>
      <w:keepNext/>
      <w:outlineLvl w:val="7"/>
    </w:pPr>
    <w:rPr>
      <w:rFonts w:ascii="Garamond" w:hAnsi="Garamond"/>
      <w:b/>
      <w:bCs/>
      <w:i/>
      <w:iCs/>
      <w:color w:val="000080"/>
    </w:rPr>
  </w:style>
  <w:style w:type="paragraph" w:styleId="Titre9">
    <w:name w:val="heading 9"/>
    <w:basedOn w:val="Normal"/>
    <w:next w:val="Normal"/>
    <w:qFormat/>
    <w:rsid w:val="00E5379F"/>
    <w:pPr>
      <w:keepNext/>
      <w:outlineLvl w:val="8"/>
    </w:pPr>
    <w:rPr>
      <w:b/>
      <w:bCs/>
      <w:color w:val="0000FF"/>
      <w:sz w:val="24"/>
      <w:szCs w:val="24"/>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Normal"/>
    <w:rsid w:val="00E5379F"/>
    <w:pPr>
      <w:ind w:left="708"/>
    </w:pPr>
    <w:rPr>
      <w:i/>
      <w:sz w:val="24"/>
    </w:rPr>
  </w:style>
  <w:style w:type="paragraph" w:styleId="Corpsdetexte">
    <w:name w:val="Body Text"/>
    <w:basedOn w:val="Normal"/>
    <w:rsid w:val="00E5379F"/>
    <w:rPr>
      <w:rFonts w:ascii="Arial" w:hAnsi="Arial"/>
      <w:i/>
      <w:sz w:val="22"/>
    </w:rPr>
  </w:style>
  <w:style w:type="paragraph" w:customStyle="1" w:styleId="lijstniveau1">
    <w:name w:val="lijst niveau 1"/>
    <w:basedOn w:val="Normal"/>
    <w:rsid w:val="00E5379F"/>
    <w:pPr>
      <w:tabs>
        <w:tab w:val="left" w:pos="567"/>
      </w:tabs>
      <w:spacing w:before="60" w:after="60"/>
      <w:ind w:left="567" w:hanging="567"/>
    </w:pPr>
    <w:rPr>
      <w:rFonts w:ascii="Century Gothic" w:hAnsi="Century Gothic"/>
      <w:sz w:val="22"/>
      <w:lang w:val="nl"/>
    </w:rPr>
  </w:style>
  <w:style w:type="paragraph" w:styleId="Corpsdetexte2">
    <w:name w:val="Body Text 2"/>
    <w:basedOn w:val="Normal"/>
    <w:rsid w:val="00E5379F"/>
    <w:rPr>
      <w:rFonts w:ascii="Arial" w:hAnsi="Arial"/>
      <w:sz w:val="22"/>
    </w:rPr>
  </w:style>
  <w:style w:type="paragraph" w:styleId="Corpsdetexte3">
    <w:name w:val="Body Text 3"/>
    <w:basedOn w:val="Normal"/>
    <w:rsid w:val="00E5379F"/>
    <w:rPr>
      <w:rFonts w:ascii="Arial" w:hAnsi="Arial" w:cs="Arial"/>
      <w:i/>
    </w:rPr>
  </w:style>
  <w:style w:type="paragraph" w:styleId="Retraitcorpsdetexte">
    <w:name w:val="Body Text Indent"/>
    <w:basedOn w:val="Normal"/>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Normal"/>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Normal"/>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Retraitcorpsdetexte2">
    <w:name w:val="Body Text Indent 2"/>
    <w:basedOn w:val="Normal"/>
    <w:rsid w:val="00E5379F"/>
    <w:pPr>
      <w:ind w:left="426"/>
    </w:pPr>
    <w:rPr>
      <w:rFonts w:ascii="Arial" w:hAnsi="Arial"/>
      <w:i/>
      <w:kern w:val="32"/>
      <w:lang w:val="nl-BE"/>
    </w:rPr>
  </w:style>
  <w:style w:type="paragraph" w:styleId="Retraitcorpsdetexte3">
    <w:name w:val="Body Text Indent 3"/>
    <w:basedOn w:val="Normal"/>
    <w:rsid w:val="00E5379F"/>
    <w:pPr>
      <w:ind w:left="567"/>
    </w:pPr>
    <w:rPr>
      <w:rFonts w:ascii="Arial" w:hAnsi="Arial"/>
    </w:rPr>
  </w:style>
  <w:style w:type="paragraph" w:styleId="Pieddepage">
    <w:name w:val="footer"/>
    <w:basedOn w:val="Normal"/>
    <w:rsid w:val="00E5379F"/>
    <w:pPr>
      <w:tabs>
        <w:tab w:val="center" w:pos="4536"/>
        <w:tab w:val="right" w:pos="9072"/>
      </w:tabs>
    </w:pPr>
  </w:style>
  <w:style w:type="character" w:styleId="Numrodepage">
    <w:name w:val="page number"/>
    <w:basedOn w:val="Policepardfaut"/>
    <w:rsid w:val="00E5379F"/>
  </w:style>
  <w:style w:type="paragraph" w:customStyle="1" w:styleId="Bulletedsubsubtitle">
    <w:name w:val="Bulleted subsubtitle"/>
    <w:basedOn w:val="Normal"/>
    <w:rsid w:val="00E5379F"/>
    <w:pPr>
      <w:tabs>
        <w:tab w:val="num" w:pos="360"/>
      </w:tabs>
      <w:ind w:left="360" w:hanging="360"/>
    </w:pPr>
    <w:rPr>
      <w:rFonts w:ascii="Tahoma" w:hAnsi="Tahoma" w:cs="Tahoma"/>
      <w:color w:val="000000"/>
      <w:sz w:val="22"/>
      <w:lang w:val="en-US" w:eastAsia="en-US"/>
    </w:rPr>
  </w:style>
  <w:style w:type="paragraph" w:styleId="NormalWeb">
    <w:name w:val="Normal (Web)"/>
    <w:basedOn w:val="Normal"/>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Textedebulles">
    <w:name w:val="Balloon Text"/>
    <w:basedOn w:val="Normal"/>
    <w:link w:val="TextedebullesCar"/>
    <w:rsid w:val="009D4406"/>
    <w:rPr>
      <w:rFonts w:ascii="Tahoma" w:hAnsi="Tahoma" w:cs="Tahoma"/>
      <w:sz w:val="16"/>
      <w:szCs w:val="16"/>
    </w:rPr>
  </w:style>
  <w:style w:type="character" w:customStyle="1" w:styleId="TextedebullesCar">
    <w:name w:val="Texte de bulles Car"/>
    <w:link w:val="Textedebulles"/>
    <w:rsid w:val="009D4406"/>
    <w:rPr>
      <w:rFonts w:ascii="Tahoma" w:hAnsi="Tahoma" w:cs="Tahoma"/>
      <w:sz w:val="16"/>
      <w:szCs w:val="16"/>
      <w:lang w:val="nl-NL" w:eastAsia="nl-NL"/>
    </w:rPr>
  </w:style>
  <w:style w:type="character" w:styleId="Marquedecommentaire">
    <w:name w:val="annotation reference"/>
    <w:rsid w:val="00637EE5"/>
    <w:rPr>
      <w:sz w:val="16"/>
      <w:szCs w:val="16"/>
    </w:rPr>
  </w:style>
  <w:style w:type="paragraph" w:styleId="Commentaire">
    <w:name w:val="annotation text"/>
    <w:basedOn w:val="Normal"/>
    <w:link w:val="CommentaireCar"/>
    <w:rsid w:val="00637EE5"/>
  </w:style>
  <w:style w:type="character" w:customStyle="1" w:styleId="CommentaireCar">
    <w:name w:val="Commentaire Car"/>
    <w:link w:val="Commentaire"/>
    <w:rsid w:val="00637EE5"/>
    <w:rPr>
      <w:lang w:val="nl-NL" w:eastAsia="nl-NL"/>
    </w:rPr>
  </w:style>
  <w:style w:type="paragraph" w:styleId="Objetducommentaire">
    <w:name w:val="annotation subject"/>
    <w:basedOn w:val="Commentaire"/>
    <w:next w:val="Commentaire"/>
    <w:link w:val="ObjetducommentaireCar"/>
    <w:rsid w:val="00637EE5"/>
    <w:rPr>
      <w:b/>
      <w:bCs/>
    </w:rPr>
  </w:style>
  <w:style w:type="character" w:customStyle="1" w:styleId="ObjetducommentaireCar">
    <w:name w:val="Objet du commentaire Car"/>
    <w:link w:val="Objetducommentaire"/>
    <w:rsid w:val="00637EE5"/>
    <w:rPr>
      <w:b/>
      <w:bCs/>
      <w:lang w:val="nl-NL" w:eastAsia="nl-NL"/>
    </w:rPr>
  </w:style>
  <w:style w:type="paragraph" w:styleId="Rvision">
    <w:name w:val="Revision"/>
    <w:hidden/>
    <w:uiPriority w:val="99"/>
    <w:semiHidden/>
    <w:rsid w:val="00F32640"/>
    <w:rPr>
      <w:lang w:val="nl-NL" w:eastAsia="nl-NL"/>
    </w:rPr>
  </w:style>
  <w:style w:type="paragraph" w:customStyle="1" w:styleId="PuceTexte1">
    <w:name w:val="Puce Texte 1"/>
    <w:aliases w:val="Bullet Text 1"/>
    <w:basedOn w:val="Normal"/>
    <w:rsid w:val="00EE6108"/>
    <w:pPr>
      <w:numPr>
        <w:numId w:val="8"/>
      </w:numPr>
      <w:spacing w:before="60"/>
    </w:pPr>
    <w:rPr>
      <w:rFonts w:ascii="Verdana" w:eastAsia="Calibri" w:hAnsi="Verdana"/>
      <w:sz w:val="22"/>
      <w:szCs w:val="22"/>
      <w:lang w:val="fr-BE" w:eastAsia="fr-BE"/>
    </w:rPr>
  </w:style>
  <w:style w:type="paragraph" w:styleId="Paragraphedeliste">
    <w:name w:val="List Paragraph"/>
    <w:basedOn w:val="Normal"/>
    <w:uiPriority w:val="34"/>
    <w:qFormat/>
    <w:rsid w:val="007D5BC2"/>
    <w:pPr>
      <w:ind w:left="720"/>
      <w:contextualSpacing/>
    </w:pPr>
  </w:style>
  <w:style w:type="character" w:styleId="Lienhypertexte">
    <w:name w:val="Hyperlink"/>
    <w:uiPriority w:val="99"/>
    <w:unhideWhenUsed/>
    <w:rsid w:val="00E4024A"/>
    <w:rPr>
      <w:color w:val="0000FF"/>
      <w:u w:val="single"/>
    </w:rPr>
  </w:style>
  <w:style w:type="character" w:customStyle="1" w:styleId="web1">
    <w:name w:val="web1"/>
    <w:basedOn w:val="Policepardfaut"/>
    <w:rsid w:val="00001708"/>
  </w:style>
  <w:style w:type="character" w:customStyle="1" w:styleId="Titre6Car">
    <w:name w:val="Titre 6 Car"/>
    <w:aliases w:val="niets1 Car"/>
    <w:basedOn w:val="Policepardfaut"/>
    <w:link w:val="Titre6"/>
    <w:uiPriority w:val="9"/>
    <w:rsid w:val="00001708"/>
    <w:rPr>
      <w:rFonts w:ascii="Century Gothic" w:hAnsi="Century Gothic"/>
      <w:b/>
      <w:sz w:val="22"/>
      <w:lang w:val="nl" w:eastAsia="nl-NL"/>
    </w:rPr>
  </w:style>
  <w:style w:type="character" w:customStyle="1" w:styleId="Titre4Car">
    <w:name w:val="Titre 4 Car"/>
    <w:basedOn w:val="Policepardfaut"/>
    <w:link w:val="Titre4"/>
    <w:uiPriority w:val="9"/>
    <w:rsid w:val="00001708"/>
    <w:rPr>
      <w:rFonts w:ascii="Century Gothic" w:hAnsi="Century Gothic"/>
      <w:b/>
      <w:spacing w:val="20"/>
      <w:sz w:val="24"/>
      <w:shd w:val="pct20" w:color="auto" w:fill="auto"/>
      <w:lang w:val="nl" w:eastAsia="nl-NL"/>
    </w:rPr>
  </w:style>
  <w:style w:type="paragraph" w:customStyle="1" w:styleId="web">
    <w:name w:val="web"/>
    <w:basedOn w:val="Normal"/>
    <w:rsid w:val="00001708"/>
    <w:pPr>
      <w:ind w:left="75"/>
    </w:pPr>
    <w:rPr>
      <w:sz w:val="24"/>
      <w:szCs w:val="24"/>
      <w:lang w:val="fr-BE" w:eastAsia="fr-BE"/>
    </w:rPr>
  </w:style>
  <w:style w:type="paragraph" w:customStyle="1" w:styleId="Default">
    <w:name w:val="Default"/>
    <w:rsid w:val="00B725C8"/>
    <w:pPr>
      <w:autoSpaceDE w:val="0"/>
      <w:autoSpaceDN w:val="0"/>
      <w:adjustRightInd w:val="0"/>
    </w:pPr>
    <w:rPr>
      <w:rFonts w:ascii="Arial" w:hAnsi="Arial" w:cs="Arial"/>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303273296">
      <w:bodyDiv w:val="1"/>
      <w:marLeft w:val="0"/>
      <w:marRight w:val="0"/>
      <w:marTop w:val="0"/>
      <w:marBottom w:val="0"/>
      <w:divBdr>
        <w:top w:val="none" w:sz="0" w:space="0" w:color="auto"/>
        <w:left w:val="none" w:sz="0" w:space="0" w:color="auto"/>
        <w:bottom w:val="none" w:sz="0" w:space="0" w:color="auto"/>
        <w:right w:val="none" w:sz="0" w:space="0" w:color="auto"/>
      </w:divBdr>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F4E7-8E15-4CD9-87C4-4104CBEC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1</TotalTime>
  <Pages>3</Pages>
  <Words>668</Words>
  <Characters>4073</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4732</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Dirk Deblieck</cp:lastModifiedBy>
  <cp:revision>2</cp:revision>
  <cp:lastPrinted>2010-08-24T12:44:00Z</cp:lastPrinted>
  <dcterms:created xsi:type="dcterms:W3CDTF">2022-01-05T16:05:00Z</dcterms:created>
  <dcterms:modified xsi:type="dcterms:W3CDTF">2022-01-05T16:05:00Z</dcterms:modified>
</cp:coreProperties>
</file>